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6575A"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675B5">
              <w:rPr>
                <w:noProof/>
                <w:webHidden/>
              </w:rPr>
              <w:t>2</w:t>
            </w:r>
            <w:r>
              <w:rPr>
                <w:noProof/>
                <w:webHidden/>
              </w:rPr>
              <w:fldChar w:fldCharType="end"/>
            </w:r>
          </w:hyperlink>
        </w:p>
        <w:p w14:paraId="47CC41D1" w14:textId="221EBD42" w:rsidR="00F46719" w:rsidRDefault="00D6575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675B5">
              <w:rPr>
                <w:noProof/>
                <w:webHidden/>
              </w:rPr>
              <w:t>2</w:t>
            </w:r>
            <w:r w:rsidR="00F46719">
              <w:rPr>
                <w:noProof/>
                <w:webHidden/>
              </w:rPr>
              <w:fldChar w:fldCharType="end"/>
            </w:r>
          </w:hyperlink>
        </w:p>
        <w:p w14:paraId="0205BF1A" w14:textId="75F9B70C" w:rsidR="00F46719" w:rsidRDefault="00D6575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675B5">
              <w:rPr>
                <w:noProof/>
                <w:webHidden/>
              </w:rPr>
              <w:t>2</w:t>
            </w:r>
            <w:r w:rsidR="00F46719">
              <w:rPr>
                <w:noProof/>
                <w:webHidden/>
              </w:rPr>
              <w:fldChar w:fldCharType="end"/>
            </w:r>
          </w:hyperlink>
        </w:p>
        <w:p w14:paraId="3181098F" w14:textId="4E1C5026" w:rsidR="00F46719" w:rsidRDefault="00D6575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675B5">
              <w:rPr>
                <w:noProof/>
                <w:webHidden/>
              </w:rPr>
              <w:t>2</w:t>
            </w:r>
            <w:r w:rsidR="00F46719">
              <w:rPr>
                <w:noProof/>
                <w:webHidden/>
              </w:rPr>
              <w:fldChar w:fldCharType="end"/>
            </w:r>
          </w:hyperlink>
        </w:p>
        <w:p w14:paraId="3E5886DF" w14:textId="35B70874" w:rsidR="00F46719" w:rsidRDefault="00D6575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675B5">
              <w:rPr>
                <w:noProof/>
                <w:webHidden/>
              </w:rPr>
              <w:t>5</w:t>
            </w:r>
            <w:r w:rsidR="00F46719">
              <w:rPr>
                <w:noProof/>
                <w:webHidden/>
              </w:rPr>
              <w:fldChar w:fldCharType="end"/>
            </w:r>
          </w:hyperlink>
        </w:p>
        <w:p w14:paraId="653AF446" w14:textId="2C9BE871" w:rsidR="00F46719" w:rsidRDefault="00D6575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675B5">
              <w:rPr>
                <w:noProof/>
                <w:webHidden/>
              </w:rPr>
              <w:t>7</w:t>
            </w:r>
            <w:r w:rsidR="00F46719">
              <w:rPr>
                <w:noProof/>
                <w:webHidden/>
              </w:rPr>
              <w:fldChar w:fldCharType="end"/>
            </w:r>
          </w:hyperlink>
        </w:p>
        <w:p w14:paraId="21BA046A" w14:textId="37DC928C" w:rsidR="00F46719" w:rsidRDefault="00D6575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675B5">
              <w:rPr>
                <w:noProof/>
                <w:webHidden/>
              </w:rPr>
              <w:t>8</w:t>
            </w:r>
            <w:r w:rsidR="00F46719">
              <w:rPr>
                <w:noProof/>
                <w:webHidden/>
              </w:rPr>
              <w:fldChar w:fldCharType="end"/>
            </w:r>
          </w:hyperlink>
        </w:p>
        <w:p w14:paraId="784807F5" w14:textId="0B009106" w:rsidR="00F46719" w:rsidRDefault="00D6575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675B5">
              <w:rPr>
                <w:noProof/>
                <w:webHidden/>
              </w:rPr>
              <w:t>9</w:t>
            </w:r>
            <w:r w:rsidR="00F46719">
              <w:rPr>
                <w:noProof/>
                <w:webHidden/>
              </w:rPr>
              <w:fldChar w:fldCharType="end"/>
            </w:r>
          </w:hyperlink>
        </w:p>
        <w:p w14:paraId="7E663DB5" w14:textId="180385E7" w:rsidR="00F46719" w:rsidRDefault="00D6575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675B5">
              <w:rPr>
                <w:noProof/>
                <w:webHidden/>
              </w:rPr>
              <w:t>10</w:t>
            </w:r>
            <w:r w:rsidR="00F46719">
              <w:rPr>
                <w:noProof/>
                <w:webHidden/>
              </w:rPr>
              <w:fldChar w:fldCharType="end"/>
            </w:r>
          </w:hyperlink>
        </w:p>
        <w:p w14:paraId="335A44C3" w14:textId="015548D8" w:rsidR="00F46719" w:rsidRDefault="00D6575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675B5">
              <w:rPr>
                <w:noProof/>
                <w:webHidden/>
              </w:rPr>
              <w:t>11</w:t>
            </w:r>
            <w:r w:rsidR="00F46719">
              <w:rPr>
                <w:noProof/>
                <w:webHidden/>
              </w:rPr>
              <w:fldChar w:fldCharType="end"/>
            </w:r>
          </w:hyperlink>
        </w:p>
        <w:p w14:paraId="290CB7FF" w14:textId="1E90990E" w:rsidR="00F46719" w:rsidRDefault="00D6575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675B5">
              <w:rPr>
                <w:noProof/>
                <w:webHidden/>
              </w:rPr>
              <w:t>11</w:t>
            </w:r>
            <w:r w:rsidR="00F46719">
              <w:rPr>
                <w:noProof/>
                <w:webHidden/>
              </w:rPr>
              <w:fldChar w:fldCharType="end"/>
            </w:r>
          </w:hyperlink>
        </w:p>
        <w:p w14:paraId="67FB6C3B" w14:textId="0410ED3E" w:rsidR="00F46719" w:rsidRDefault="00D6575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675B5">
              <w:rPr>
                <w:noProof/>
                <w:webHidden/>
              </w:rPr>
              <w:t>11</w:t>
            </w:r>
            <w:r w:rsidR="00F46719">
              <w:rPr>
                <w:noProof/>
                <w:webHidden/>
              </w:rPr>
              <w:fldChar w:fldCharType="end"/>
            </w:r>
          </w:hyperlink>
        </w:p>
        <w:p w14:paraId="3373EEEC" w14:textId="43E71DEC" w:rsidR="00F46719" w:rsidRDefault="00D6575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675B5">
              <w:rPr>
                <w:noProof/>
                <w:webHidden/>
              </w:rPr>
              <w:t>11</w:t>
            </w:r>
            <w:r w:rsidR="00F46719">
              <w:rPr>
                <w:noProof/>
                <w:webHidden/>
              </w:rPr>
              <w:fldChar w:fldCharType="end"/>
            </w:r>
          </w:hyperlink>
        </w:p>
        <w:p w14:paraId="01A1A543" w14:textId="550A878F" w:rsidR="00F46719" w:rsidRDefault="00D6575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675B5">
              <w:rPr>
                <w:noProof/>
                <w:webHidden/>
              </w:rPr>
              <w:t>11</w:t>
            </w:r>
            <w:r w:rsidR="00F46719">
              <w:rPr>
                <w:noProof/>
                <w:webHidden/>
              </w:rPr>
              <w:fldChar w:fldCharType="end"/>
            </w:r>
          </w:hyperlink>
        </w:p>
        <w:p w14:paraId="314DA06E" w14:textId="7545E7CB" w:rsidR="00F46719" w:rsidRDefault="00D6575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675B5">
              <w:rPr>
                <w:noProof/>
                <w:webHidden/>
              </w:rPr>
              <w:t>12</w:t>
            </w:r>
            <w:r w:rsidR="00F46719">
              <w:rPr>
                <w:noProof/>
                <w:webHidden/>
              </w:rPr>
              <w:fldChar w:fldCharType="end"/>
            </w:r>
          </w:hyperlink>
        </w:p>
        <w:p w14:paraId="0A10726F" w14:textId="06066D8D" w:rsidR="00F46719" w:rsidRDefault="00D6575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675B5">
              <w:rPr>
                <w:noProof/>
                <w:webHidden/>
              </w:rPr>
              <w:t>12</w:t>
            </w:r>
            <w:r w:rsidR="00F46719">
              <w:rPr>
                <w:noProof/>
                <w:webHidden/>
              </w:rPr>
              <w:fldChar w:fldCharType="end"/>
            </w:r>
          </w:hyperlink>
        </w:p>
        <w:p w14:paraId="3402BC77" w14:textId="4E425D78" w:rsidR="00F46719" w:rsidRDefault="00D6575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675B5">
              <w:rPr>
                <w:noProof/>
                <w:webHidden/>
              </w:rPr>
              <w:t>12</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C8D9744" w14:textId="77777777" w:rsidR="00ED38DE" w:rsidRPr="006D544B" w:rsidRDefault="00ED38DE" w:rsidP="00ED38DE">
      <w:pPr>
        <w:spacing w:after="0" w:line="240" w:lineRule="auto"/>
        <w:jc w:val="both"/>
        <w:rPr>
          <w:b/>
          <w:sz w:val="24"/>
          <w:szCs w:val="24"/>
        </w:rPr>
      </w:pPr>
      <w:r w:rsidRPr="00810326">
        <w:rPr>
          <w:b/>
          <w:sz w:val="24"/>
          <w:szCs w:val="24"/>
          <w:u w:val="single"/>
        </w:rPr>
        <w:t xml:space="preserve">EL ORGANISMO OPERADOR: JUNTA MUNICIPAL DE AGUA POTABLE Y ALCANTARILLADO DE CORTAZAR, GTO. ES UNA PERSONA MORAL CON FINES NO LUCRATIVOS; CUYA ACTIVIDAD PRINCIPAL ES </w:t>
      </w:r>
      <w:smartTag w:uri="urn:schemas-microsoft-com:office:smarttags" w:element="PersonName">
        <w:smartTagPr>
          <w:attr w:name="ProductID" w:val="LA PRESTADOR DE"/>
        </w:smartTagPr>
        <w:r w:rsidRPr="00810326">
          <w:rPr>
            <w:b/>
            <w:sz w:val="24"/>
            <w:szCs w:val="24"/>
            <w:u w:val="single"/>
          </w:rPr>
          <w:t>LA PRESTADOR DE</w:t>
        </w:r>
      </w:smartTag>
      <w:r w:rsidRPr="00810326">
        <w:rPr>
          <w:b/>
          <w:sz w:val="24"/>
          <w:szCs w:val="24"/>
          <w:u w:val="single"/>
        </w:rPr>
        <w:t xml:space="preserve"> SERVICIOS DE AGUA POTABLE, ALCANTARILLADO Y SANEAMIENTO</w:t>
      </w:r>
      <w:r w:rsidRPr="006D544B">
        <w:rPr>
          <w:b/>
          <w:sz w:val="24"/>
          <w:szCs w:val="24"/>
        </w:rPr>
        <w:t>.</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67F80FDF" w14:textId="07432E4F" w:rsidR="007D1E76" w:rsidRPr="00E74967" w:rsidRDefault="00CB41C4" w:rsidP="00CB41C4">
      <w:pPr>
        <w:tabs>
          <w:tab w:val="left" w:leader="underscore" w:pos="9639"/>
        </w:tabs>
        <w:spacing w:after="0" w:line="240" w:lineRule="auto"/>
        <w:jc w:val="both"/>
        <w:rPr>
          <w:rFonts w:cs="Calibri"/>
        </w:rPr>
      </w:pPr>
      <w:r>
        <w:rPr>
          <w:rFonts w:cs="Calibri"/>
        </w:rPr>
        <w:tab/>
      </w:r>
      <w:r w:rsidR="00ED38DE" w:rsidRPr="00810326">
        <w:rPr>
          <w:b/>
          <w:sz w:val="24"/>
          <w:szCs w:val="24"/>
          <w:u w:val="single"/>
        </w:rPr>
        <w:t xml:space="preserve">Este Organismo Junta Municipal de Agua Potable y Alcantarillado de Cortazar, Gto., inicia el Ejercicio Fiscal del </w:t>
      </w:r>
      <w:r w:rsidR="00ED38DE">
        <w:rPr>
          <w:b/>
          <w:sz w:val="24"/>
          <w:szCs w:val="24"/>
          <w:u w:val="single"/>
        </w:rPr>
        <w:t>2020</w:t>
      </w:r>
      <w:r w:rsidR="00ED38DE" w:rsidRPr="00810326">
        <w:rPr>
          <w:b/>
          <w:sz w:val="24"/>
          <w:szCs w:val="24"/>
          <w:u w:val="single"/>
        </w:rPr>
        <w:t xml:space="preserve"> con un presupuesto de </w:t>
      </w:r>
      <w:r w:rsidR="00ED38DE">
        <w:rPr>
          <w:b/>
          <w:sz w:val="24"/>
          <w:szCs w:val="24"/>
          <w:u w:val="single"/>
        </w:rPr>
        <w:t>67.3</w:t>
      </w:r>
      <w:r w:rsidR="00ED38DE" w:rsidRPr="00810326">
        <w:rPr>
          <w:b/>
          <w:sz w:val="24"/>
          <w:szCs w:val="24"/>
          <w:u w:val="single"/>
        </w:rPr>
        <w:t xml:space="preserve"> Millones, lo cual representa un Presupuesto Normal respecto al histórico del Ente.</w:t>
      </w:r>
      <w:r>
        <w:rPr>
          <w:rFonts w:cs="Calibri"/>
        </w:rPr>
        <w:tab/>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73A57846" w14:textId="77777777" w:rsidR="00ED38DE" w:rsidRPr="00633939" w:rsidRDefault="00ED38DE" w:rsidP="00ED38DE">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843474F" w14:textId="221E7649" w:rsidR="007D1E76" w:rsidRPr="00E74967" w:rsidRDefault="00ED38DE" w:rsidP="00CB41C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Pr>
          <w:b/>
          <w:sz w:val="24"/>
          <w:szCs w:val="24"/>
          <w:u w:val="single"/>
        </w:rPr>
        <w:t>16</w:t>
      </w:r>
      <w:r w:rsidRPr="00633939">
        <w:rPr>
          <w:b/>
          <w:sz w:val="24"/>
          <w:szCs w:val="24"/>
          <w:u w:val="single"/>
        </w:rPr>
        <w:t xml:space="preserve"> años, sin cambios importantes.</w:t>
      </w:r>
      <w:r w:rsidR="00CB41C4">
        <w:rPr>
          <w:rFonts w:cs="Calibri"/>
        </w:rPr>
        <w:tab/>
      </w:r>
    </w:p>
    <w:p w14:paraId="05AC8958" w14:textId="77777777" w:rsidR="00ED38DE" w:rsidRDefault="00ED38DE"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47EB174" w14:textId="77777777" w:rsidR="00ED38DE" w:rsidRPr="00633939" w:rsidRDefault="00ED38DE" w:rsidP="00ED38DE">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EB77949" w14:textId="77777777" w:rsidR="00ED38DE" w:rsidRPr="00633939" w:rsidRDefault="00ED38DE" w:rsidP="00ED38DE">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xml:space="preserve">, Construcción y Mantenimiento de las redes y equipamiento necesario </w:t>
      </w:r>
      <w:r w:rsidRPr="00633939">
        <w:rPr>
          <w:b/>
          <w:sz w:val="24"/>
          <w:szCs w:val="24"/>
          <w:u w:val="single"/>
        </w:rPr>
        <w:lastRenderedPageBreak/>
        <w:t>para el suministro de este servicio a la población, así como el Drenaje, Alcantarillado y Tratamiento de las Aguas Residuales.</w:t>
      </w:r>
    </w:p>
    <w:p w14:paraId="736EA5FB" w14:textId="77777777" w:rsidR="00ED38DE" w:rsidRDefault="00ED38DE" w:rsidP="00CB41C4">
      <w:pPr>
        <w:tabs>
          <w:tab w:val="left" w:leader="underscore" w:pos="9639"/>
        </w:tabs>
        <w:spacing w:after="0" w:line="240" w:lineRule="auto"/>
        <w:jc w:val="both"/>
        <w:rPr>
          <w:rFonts w:cs="Calibri"/>
          <w:b/>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69D9BC07" w14:textId="45615FD9" w:rsidR="00ED38DE" w:rsidRPr="006D544B" w:rsidRDefault="00ED38DE" w:rsidP="00ED38DE">
      <w:pPr>
        <w:jc w:val="both"/>
        <w:rPr>
          <w:b/>
          <w:sz w:val="24"/>
          <w:szCs w:val="24"/>
        </w:rPr>
      </w:pPr>
      <w:r>
        <w:rPr>
          <w:b/>
          <w:sz w:val="24"/>
          <w:szCs w:val="24"/>
        </w:rPr>
        <w:t>2020</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F8EE80" w14:textId="77777777" w:rsidR="00ED38DE" w:rsidRDefault="00ED38DE" w:rsidP="00ED38DE">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18BCBBBF" w14:textId="77777777" w:rsidR="00ED38DE" w:rsidRPr="00CD2148" w:rsidRDefault="00ED38DE" w:rsidP="00ED38DE">
      <w:pPr>
        <w:jc w:val="both"/>
        <w:rPr>
          <w:b/>
          <w:sz w:val="24"/>
          <w:szCs w:val="24"/>
          <w:u w:val="single"/>
        </w:rPr>
      </w:pPr>
      <w:r w:rsidRPr="00CD2148">
        <w:rPr>
          <w:b/>
          <w:sz w:val="24"/>
          <w:szCs w:val="24"/>
          <w:u w:val="single"/>
        </w:rPr>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098D56" w14:textId="77777777" w:rsidR="00ED38DE" w:rsidRPr="00CD2148" w:rsidRDefault="00ED38DE" w:rsidP="00ED38DE">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607FE6C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5C5EFAF"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3588E2AB"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5F6C88A5"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61C30991"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252E189" w14:textId="77777777" w:rsidR="00ED38DE" w:rsidRPr="006D544B" w:rsidRDefault="00ED38DE" w:rsidP="00ED38DE">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10A300CA" w14:textId="77777777" w:rsidR="00ED38DE" w:rsidRPr="006D544B" w:rsidRDefault="00ED38DE" w:rsidP="00ED38DE">
      <w:pPr>
        <w:pStyle w:val="Prrafodelista"/>
        <w:jc w:val="both"/>
        <w:rPr>
          <w:b/>
          <w:sz w:val="24"/>
          <w:szCs w:val="24"/>
          <w:u w:val="single"/>
        </w:rPr>
      </w:pPr>
      <w:r w:rsidRPr="006D544B">
        <w:rPr>
          <w:b/>
          <w:sz w:val="24"/>
          <w:szCs w:val="24"/>
          <w:u w:val="single"/>
        </w:rPr>
        <w:t>IMPUESTO AL VALOR AGREGADO</w:t>
      </w:r>
    </w:p>
    <w:p w14:paraId="58620BD0"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446C20E0" w14:textId="77777777" w:rsidR="00ED38DE" w:rsidRPr="00CD2148" w:rsidRDefault="00ED38DE" w:rsidP="00ED38DE">
      <w:pPr>
        <w:pStyle w:val="Prrafodelista"/>
        <w:jc w:val="both"/>
        <w:rPr>
          <w:b/>
          <w:sz w:val="24"/>
          <w:szCs w:val="24"/>
          <w:u w:val="single"/>
        </w:rPr>
      </w:pPr>
    </w:p>
    <w:p w14:paraId="033603F3" w14:textId="77777777" w:rsidR="00ED38DE" w:rsidRPr="00CD2148" w:rsidRDefault="00ED38DE" w:rsidP="00ED38DE">
      <w:pPr>
        <w:pStyle w:val="Prrafodelista"/>
        <w:jc w:val="both"/>
        <w:rPr>
          <w:b/>
          <w:sz w:val="24"/>
          <w:szCs w:val="24"/>
          <w:u w:val="single"/>
        </w:rPr>
      </w:pPr>
      <w:r w:rsidRPr="00CD2148">
        <w:rPr>
          <w:b/>
          <w:sz w:val="24"/>
          <w:szCs w:val="24"/>
          <w:u w:val="single"/>
        </w:rPr>
        <w:t>IMPUESTO EMPRESARIAL A TASA ÚNICA</w:t>
      </w:r>
    </w:p>
    <w:p w14:paraId="4A423B32"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69E5D6AA" w14:textId="77777777" w:rsidR="00ED38DE" w:rsidRPr="00CD2148" w:rsidRDefault="00ED38DE" w:rsidP="00ED38DE">
      <w:pPr>
        <w:ind w:firstLine="708"/>
        <w:jc w:val="both"/>
        <w:rPr>
          <w:b/>
          <w:sz w:val="24"/>
          <w:szCs w:val="24"/>
          <w:u w:val="single"/>
        </w:rPr>
      </w:pPr>
      <w:r w:rsidRPr="00CD2148">
        <w:rPr>
          <w:b/>
          <w:sz w:val="24"/>
          <w:szCs w:val="24"/>
          <w:u w:val="single"/>
        </w:rPr>
        <w:t>IMPUESTO LOCAL SOBRE NOMINAS</w:t>
      </w:r>
    </w:p>
    <w:p w14:paraId="31691F03"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28D7751B" w14:textId="2D721B83" w:rsidR="00ED38DE" w:rsidRPr="00CD2148" w:rsidRDefault="00ED38DE" w:rsidP="00ED38DE">
      <w:pPr>
        <w:ind w:firstLine="708"/>
        <w:jc w:val="both"/>
        <w:rPr>
          <w:b/>
          <w:sz w:val="24"/>
          <w:szCs w:val="24"/>
          <w:u w:val="single"/>
        </w:rPr>
      </w:pPr>
      <w:r w:rsidRPr="00CD2148">
        <w:rPr>
          <w:b/>
          <w:sz w:val="24"/>
          <w:szCs w:val="24"/>
          <w:u w:val="single"/>
        </w:rPr>
        <w:lastRenderedPageBreak/>
        <w:t>IMPUESTO LOCAL CEDULAR</w:t>
      </w:r>
    </w:p>
    <w:p w14:paraId="6CB45D6E" w14:textId="77777777" w:rsidR="00ED38DE" w:rsidRPr="00CD2148" w:rsidRDefault="00ED38DE" w:rsidP="00ED38DE">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5E712FE2" w14:textId="77777777" w:rsidR="00ED38DE" w:rsidRPr="00CD2148" w:rsidRDefault="00ED38DE" w:rsidP="00ED38DE">
      <w:pPr>
        <w:pStyle w:val="Prrafodelista"/>
        <w:jc w:val="both"/>
        <w:rPr>
          <w:b/>
          <w:sz w:val="24"/>
          <w:szCs w:val="24"/>
          <w:u w:val="single"/>
        </w:rPr>
      </w:pPr>
      <w:r w:rsidRPr="00CD2148">
        <w:rPr>
          <w:b/>
          <w:sz w:val="24"/>
          <w:szCs w:val="24"/>
          <w:u w:val="single"/>
        </w:rPr>
        <w:t>Retenedor por los pagos efectuados</w:t>
      </w:r>
    </w:p>
    <w:p w14:paraId="03EB3F23" w14:textId="77777777" w:rsidR="00ED38DE" w:rsidRDefault="00ED38DE" w:rsidP="00CB41C4">
      <w:pPr>
        <w:tabs>
          <w:tab w:val="left" w:leader="underscore" w:pos="9639"/>
        </w:tabs>
        <w:spacing w:after="0" w:line="240" w:lineRule="auto"/>
        <w:jc w:val="both"/>
        <w:rPr>
          <w:rFonts w:cs="Calibri"/>
          <w:b/>
        </w:rPr>
      </w:pPr>
    </w:p>
    <w:p w14:paraId="6EB77A6D" w14:textId="22E476F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7B6C46F6" w14:textId="77777777" w:rsidR="00ED38DE" w:rsidRPr="00E74967" w:rsidRDefault="00ED38DE" w:rsidP="00CB41C4">
      <w:pPr>
        <w:tabs>
          <w:tab w:val="left" w:leader="underscore" w:pos="9639"/>
        </w:tabs>
        <w:spacing w:after="0" w:line="240" w:lineRule="auto"/>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5AA5E287" w14:textId="31B4A5B1" w:rsidR="00ED38DE" w:rsidRDefault="00ED38DE" w:rsidP="00ED38DE">
      <w:pPr>
        <w:tabs>
          <w:tab w:val="left" w:leader="underscore" w:pos="9639"/>
        </w:tabs>
        <w:spacing w:after="0" w:line="240" w:lineRule="auto"/>
        <w:jc w:val="both"/>
        <w:rPr>
          <w:rFonts w:cs="Calibri"/>
        </w:rPr>
      </w:pPr>
      <w:r w:rsidRPr="00ED38DE">
        <w:rPr>
          <w:noProof/>
          <w:lang w:val="es-ES" w:eastAsia="es-ES"/>
        </w:rPr>
        <w:drawing>
          <wp:anchor distT="0" distB="0" distL="114300" distR="114300" simplePos="0" relativeHeight="251659264" behindDoc="0" locked="0" layoutInCell="1" allowOverlap="1" wp14:anchorId="31EF84F1" wp14:editId="7A454779">
            <wp:simplePos x="0" y="0"/>
            <wp:positionH relativeFrom="column">
              <wp:posOffset>-2082165</wp:posOffset>
            </wp:positionH>
            <wp:positionV relativeFrom="page">
              <wp:posOffset>2790825</wp:posOffset>
            </wp:positionV>
            <wp:extent cx="7942580" cy="4796790"/>
            <wp:effectExtent l="19050" t="0" r="3937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28F02DAF" w14:textId="0C71C16B" w:rsidR="00ED38DE" w:rsidRDefault="00ED38DE" w:rsidP="00ED38DE">
      <w:pPr>
        <w:tabs>
          <w:tab w:val="left" w:leader="underscore" w:pos="9639"/>
        </w:tabs>
        <w:spacing w:after="0" w:line="240" w:lineRule="auto"/>
        <w:jc w:val="both"/>
        <w:rPr>
          <w:rFonts w:cs="Calibri"/>
        </w:rPr>
      </w:pPr>
    </w:p>
    <w:p w14:paraId="72E1C740" w14:textId="3E6952EE" w:rsidR="00ED38DE" w:rsidRDefault="00ED38DE" w:rsidP="00CB41C4">
      <w:pPr>
        <w:tabs>
          <w:tab w:val="left" w:leader="underscore" w:pos="9639"/>
        </w:tabs>
        <w:spacing w:after="0" w:line="240" w:lineRule="auto"/>
        <w:ind w:firstLine="708"/>
        <w:jc w:val="both"/>
        <w:rPr>
          <w:rFonts w:cs="Calibri"/>
        </w:rPr>
      </w:pPr>
    </w:p>
    <w:p w14:paraId="3746D2BC" w14:textId="77777777" w:rsidR="00ED38DE" w:rsidRPr="00E74967" w:rsidRDefault="00ED38DE" w:rsidP="00CB41C4">
      <w:pPr>
        <w:tabs>
          <w:tab w:val="left" w:leader="underscore" w:pos="9639"/>
        </w:tabs>
        <w:spacing w:after="0" w:line="240" w:lineRule="auto"/>
        <w:ind w:firstLine="708"/>
        <w:jc w:val="both"/>
        <w:rPr>
          <w:rFonts w:cs="Calibri"/>
        </w:rPr>
      </w:pP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85D7017" w14:textId="77777777" w:rsidR="00ED38DE" w:rsidRPr="00CD2148" w:rsidRDefault="00ED38DE" w:rsidP="00ED38DE">
      <w:pPr>
        <w:jc w:val="both"/>
        <w:rPr>
          <w:b/>
          <w:sz w:val="24"/>
          <w:szCs w:val="24"/>
          <w:u w:val="single"/>
        </w:rPr>
      </w:pPr>
      <w:r w:rsidRPr="00CD2148">
        <w:rPr>
          <w:b/>
          <w:sz w:val="24"/>
          <w:szCs w:val="24"/>
          <w:u w:val="single"/>
        </w:rPr>
        <w:t>No se tienen Fideicomisos</w:t>
      </w: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047B0FF" w14:textId="77777777" w:rsidR="00527305" w:rsidRPr="00CD2148" w:rsidRDefault="00527305" w:rsidP="00527305">
      <w:pPr>
        <w:numPr>
          <w:ilvl w:val="0"/>
          <w:numId w:val="3"/>
        </w:numPr>
        <w:jc w:val="both"/>
        <w:rPr>
          <w:b/>
          <w:sz w:val="24"/>
          <w:szCs w:val="24"/>
          <w:u w:val="single"/>
        </w:rPr>
      </w:pPr>
      <w:r w:rsidRPr="00CD2148">
        <w:rPr>
          <w:b/>
          <w:sz w:val="24"/>
          <w:szCs w:val="24"/>
          <w:u w:val="single"/>
        </w:rPr>
        <w:t>Se ha observado toda la normatividad emitida por el CONAC</w:t>
      </w:r>
    </w:p>
    <w:p w14:paraId="595DCBBA" w14:textId="77777777" w:rsidR="00527305" w:rsidRPr="00CD2148" w:rsidRDefault="00527305" w:rsidP="00527305">
      <w:pPr>
        <w:numPr>
          <w:ilvl w:val="0"/>
          <w:numId w:val="3"/>
        </w:numPr>
        <w:jc w:val="both"/>
        <w:rPr>
          <w:b/>
          <w:sz w:val="24"/>
          <w:szCs w:val="24"/>
          <w:u w:val="single"/>
        </w:rPr>
      </w:pP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Ingresos para el Municipio de Cortazar, Gto., 2019</w:t>
      </w:r>
    </w:p>
    <w:p w14:paraId="7E5D7509" w14:textId="77777777" w:rsidR="00527305" w:rsidRPr="00CD2148" w:rsidRDefault="00527305" w:rsidP="00527305">
      <w:pPr>
        <w:numPr>
          <w:ilvl w:val="0"/>
          <w:numId w:val="3"/>
        </w:numPr>
        <w:jc w:val="both"/>
        <w:rPr>
          <w:b/>
          <w:sz w:val="24"/>
          <w:szCs w:val="24"/>
          <w:u w:val="single"/>
        </w:rPr>
      </w:pP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los Municipios del Estado de  Guanajuato</w:t>
      </w:r>
    </w:p>
    <w:p w14:paraId="625FDA05" w14:textId="77777777" w:rsidR="00527305" w:rsidRPr="00CD2148" w:rsidRDefault="00527305" w:rsidP="00527305">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123BE67C" w14:textId="77777777" w:rsidR="00527305" w:rsidRPr="00CD2148" w:rsidRDefault="00527305" w:rsidP="00527305">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F05CF68"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Fiscalización Superior del Estado de Guanajuato</w:t>
      </w:r>
    </w:p>
    <w:p w14:paraId="3CF290A3" w14:textId="77777777" w:rsidR="00527305" w:rsidRPr="00CD2148" w:rsidRDefault="00527305" w:rsidP="00527305">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40A39E79" w14:textId="77777777" w:rsidR="00527305" w:rsidRPr="006D544B" w:rsidRDefault="00527305" w:rsidP="00527305">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B78700A" w14:textId="77777777" w:rsidR="00527305" w:rsidRPr="00CD2148" w:rsidRDefault="00527305" w:rsidP="00527305">
      <w:pPr>
        <w:jc w:val="both"/>
        <w:rPr>
          <w:b/>
          <w:sz w:val="24"/>
          <w:szCs w:val="24"/>
          <w:u w:val="single"/>
        </w:rPr>
      </w:pPr>
      <w:r w:rsidRPr="00CD2148">
        <w:rPr>
          <w:b/>
          <w:sz w:val="24"/>
          <w:szCs w:val="24"/>
          <w:u w:val="single"/>
        </w:rPr>
        <w:t>El total de las operaciones están reconocidas a su Costo Histórico</w:t>
      </w: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C5B4047" w14:textId="77777777" w:rsidR="00527305" w:rsidRPr="006D544B" w:rsidRDefault="00527305" w:rsidP="00527305">
      <w:pPr>
        <w:jc w:val="both"/>
        <w:rPr>
          <w:b/>
          <w:sz w:val="20"/>
          <w:szCs w:val="20"/>
        </w:rPr>
      </w:pPr>
      <w:r w:rsidRPr="006D544B">
        <w:rPr>
          <w:b/>
          <w:sz w:val="20"/>
          <w:szCs w:val="20"/>
        </w:rPr>
        <w:t>Los Emitidos por el CONAC:</w:t>
      </w:r>
    </w:p>
    <w:p w14:paraId="53BDCB58" w14:textId="77777777" w:rsidR="00527305" w:rsidRPr="006D544B" w:rsidRDefault="00527305" w:rsidP="00527305">
      <w:pPr>
        <w:ind w:left="1418"/>
        <w:jc w:val="both"/>
        <w:rPr>
          <w:b/>
          <w:sz w:val="20"/>
          <w:szCs w:val="20"/>
        </w:rPr>
      </w:pPr>
      <w:r w:rsidRPr="006D544B">
        <w:rPr>
          <w:b/>
          <w:sz w:val="20"/>
          <w:szCs w:val="20"/>
        </w:rPr>
        <w:t>1. Sustancia Económica</w:t>
      </w:r>
    </w:p>
    <w:p w14:paraId="332ECA02" w14:textId="77777777" w:rsidR="00527305" w:rsidRPr="006D544B" w:rsidRDefault="00527305" w:rsidP="00527305">
      <w:pPr>
        <w:ind w:left="1418"/>
        <w:jc w:val="both"/>
        <w:rPr>
          <w:b/>
          <w:sz w:val="20"/>
          <w:szCs w:val="20"/>
        </w:rPr>
      </w:pPr>
      <w:r w:rsidRPr="006D544B">
        <w:rPr>
          <w:b/>
          <w:sz w:val="20"/>
          <w:szCs w:val="20"/>
        </w:rPr>
        <w:t>2. Entes Públicos</w:t>
      </w:r>
    </w:p>
    <w:p w14:paraId="25087CCE" w14:textId="77777777" w:rsidR="00527305" w:rsidRPr="006D544B" w:rsidRDefault="00527305" w:rsidP="00527305">
      <w:pPr>
        <w:ind w:left="1418"/>
        <w:jc w:val="both"/>
        <w:rPr>
          <w:b/>
          <w:sz w:val="20"/>
          <w:szCs w:val="20"/>
        </w:rPr>
      </w:pPr>
      <w:r w:rsidRPr="006D544B">
        <w:rPr>
          <w:b/>
          <w:sz w:val="20"/>
          <w:szCs w:val="20"/>
        </w:rPr>
        <w:t>3. Existencia Permanente</w:t>
      </w:r>
    </w:p>
    <w:p w14:paraId="51A8A8A7" w14:textId="77777777" w:rsidR="00527305" w:rsidRPr="006D544B" w:rsidRDefault="00527305" w:rsidP="00527305">
      <w:pPr>
        <w:ind w:left="1418"/>
        <w:jc w:val="both"/>
        <w:rPr>
          <w:b/>
          <w:sz w:val="20"/>
          <w:szCs w:val="20"/>
        </w:rPr>
      </w:pPr>
      <w:r w:rsidRPr="006D544B">
        <w:rPr>
          <w:b/>
          <w:sz w:val="20"/>
          <w:szCs w:val="20"/>
        </w:rPr>
        <w:t>4. Revelación Suficiente</w:t>
      </w:r>
    </w:p>
    <w:p w14:paraId="4E5AE2E3" w14:textId="77777777" w:rsidR="00527305" w:rsidRPr="006D544B" w:rsidRDefault="00527305" w:rsidP="00527305">
      <w:pPr>
        <w:ind w:left="1418"/>
        <w:jc w:val="both"/>
        <w:rPr>
          <w:b/>
          <w:sz w:val="20"/>
          <w:szCs w:val="20"/>
        </w:rPr>
      </w:pPr>
      <w:r w:rsidRPr="006D544B">
        <w:rPr>
          <w:b/>
          <w:sz w:val="20"/>
          <w:szCs w:val="20"/>
        </w:rPr>
        <w:t>5. Importancia Relativa</w:t>
      </w:r>
    </w:p>
    <w:p w14:paraId="0FBEFE9A" w14:textId="77777777" w:rsidR="00527305" w:rsidRPr="006D544B" w:rsidRDefault="00527305" w:rsidP="00527305">
      <w:pPr>
        <w:ind w:left="1418"/>
        <w:jc w:val="both"/>
        <w:rPr>
          <w:b/>
          <w:sz w:val="20"/>
          <w:szCs w:val="20"/>
        </w:rPr>
      </w:pPr>
      <w:r w:rsidRPr="006D544B">
        <w:rPr>
          <w:b/>
          <w:sz w:val="20"/>
          <w:szCs w:val="20"/>
        </w:rPr>
        <w:t>6. Registro e Integración Presupuestaria</w:t>
      </w:r>
    </w:p>
    <w:p w14:paraId="2D3A0F25" w14:textId="77777777" w:rsidR="00527305" w:rsidRPr="006D544B" w:rsidRDefault="00527305" w:rsidP="00527305">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2763D6EF" w14:textId="77777777" w:rsidR="00527305" w:rsidRPr="006D544B" w:rsidRDefault="00527305" w:rsidP="00527305">
      <w:pPr>
        <w:ind w:left="1418"/>
        <w:jc w:val="both"/>
        <w:rPr>
          <w:b/>
          <w:sz w:val="20"/>
          <w:szCs w:val="20"/>
        </w:rPr>
      </w:pPr>
      <w:r w:rsidRPr="006D544B">
        <w:rPr>
          <w:b/>
          <w:sz w:val="20"/>
          <w:szCs w:val="20"/>
        </w:rPr>
        <w:lastRenderedPageBreak/>
        <w:t>8. Devengo Contable</w:t>
      </w:r>
    </w:p>
    <w:p w14:paraId="3C395628" w14:textId="77777777" w:rsidR="00527305" w:rsidRPr="006D544B" w:rsidRDefault="00527305" w:rsidP="00527305">
      <w:pPr>
        <w:ind w:left="1418"/>
        <w:jc w:val="both"/>
        <w:rPr>
          <w:b/>
          <w:sz w:val="20"/>
          <w:szCs w:val="20"/>
        </w:rPr>
      </w:pPr>
      <w:r w:rsidRPr="006D544B">
        <w:rPr>
          <w:b/>
          <w:sz w:val="20"/>
          <w:szCs w:val="20"/>
        </w:rPr>
        <w:t>9. Valuación</w:t>
      </w:r>
    </w:p>
    <w:p w14:paraId="7EAB135F" w14:textId="77777777" w:rsidR="00527305" w:rsidRPr="006D544B" w:rsidRDefault="00527305" w:rsidP="00527305">
      <w:pPr>
        <w:ind w:left="1418"/>
        <w:jc w:val="both"/>
        <w:rPr>
          <w:b/>
          <w:sz w:val="20"/>
          <w:szCs w:val="20"/>
        </w:rPr>
      </w:pPr>
      <w:r w:rsidRPr="006D544B">
        <w:rPr>
          <w:b/>
          <w:sz w:val="20"/>
          <w:szCs w:val="20"/>
        </w:rPr>
        <w:t>10. Dualidad Económica</w:t>
      </w:r>
    </w:p>
    <w:p w14:paraId="0413115C" w14:textId="77777777" w:rsidR="00527305" w:rsidRPr="006D544B" w:rsidRDefault="00527305" w:rsidP="00527305">
      <w:pPr>
        <w:ind w:left="1418"/>
        <w:jc w:val="both"/>
        <w:rPr>
          <w:b/>
          <w:sz w:val="20"/>
          <w:szCs w:val="20"/>
        </w:rPr>
      </w:pPr>
      <w:r w:rsidRPr="006D544B">
        <w:rPr>
          <w:b/>
          <w:sz w:val="20"/>
          <w:szCs w:val="20"/>
        </w:rPr>
        <w:t>11. Consistencia</w:t>
      </w: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2141015" w14:textId="77777777" w:rsidR="00527305" w:rsidRPr="00CD2148" w:rsidRDefault="00527305" w:rsidP="00527305">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46B9D516"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personalizada del Cuarto Nivel de COG</w:t>
      </w:r>
    </w:p>
    <w:p w14:paraId="62309690"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personalidad del Tercer y Cuarto Nivel del CRI</w:t>
      </w:r>
    </w:p>
    <w:p w14:paraId="7D0D0FE4" w14:textId="77777777" w:rsidR="00527305" w:rsidRPr="00CD2148" w:rsidRDefault="00527305" w:rsidP="00527305">
      <w:pPr>
        <w:numPr>
          <w:ilvl w:val="0"/>
          <w:numId w:val="4"/>
        </w:numPr>
        <w:ind w:left="0"/>
        <w:jc w:val="both"/>
        <w:rPr>
          <w:b/>
          <w:sz w:val="24"/>
          <w:szCs w:val="24"/>
          <w:u w:val="single"/>
        </w:rPr>
      </w:pPr>
      <w:r w:rsidRPr="00CD2148">
        <w:rPr>
          <w:b/>
          <w:sz w:val="24"/>
          <w:szCs w:val="24"/>
          <w:u w:val="single"/>
        </w:rPr>
        <w:t>Aplicación Personalizada del Quinto Nivel  permitido del Plan de Cuentas</w:t>
      </w: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61617D85" w:rsidR="007D1E76" w:rsidRDefault="00527305" w:rsidP="00CB41C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56A9A406" w14:textId="77777777" w:rsidR="00527305" w:rsidRDefault="00527305" w:rsidP="00CB41C4">
      <w:pPr>
        <w:tabs>
          <w:tab w:val="left" w:leader="underscore" w:pos="9639"/>
        </w:tabs>
        <w:spacing w:after="0" w:line="240" w:lineRule="auto"/>
        <w:jc w:val="both"/>
        <w:rPr>
          <w:b/>
          <w:sz w:val="24"/>
          <w:szCs w:val="24"/>
          <w:u w:val="single"/>
        </w:rPr>
      </w:pPr>
    </w:p>
    <w:p w14:paraId="136829C6" w14:textId="77777777" w:rsidR="00527305" w:rsidRPr="006D544B" w:rsidRDefault="00527305" w:rsidP="00527305">
      <w:pPr>
        <w:jc w:val="both"/>
        <w:rPr>
          <w:b/>
          <w:sz w:val="24"/>
          <w:szCs w:val="24"/>
        </w:rPr>
      </w:pPr>
      <w:r w:rsidRPr="006D544B">
        <w:rPr>
          <w:b/>
          <w:sz w:val="24"/>
          <w:szCs w:val="24"/>
        </w:rPr>
        <w:t>INGRESOS</w:t>
      </w:r>
    </w:p>
    <w:p w14:paraId="1E1754E4" w14:textId="77777777" w:rsidR="00527305" w:rsidRPr="006D544B" w:rsidRDefault="00527305" w:rsidP="00527305">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00207F01" w14:textId="77777777" w:rsidR="00527305" w:rsidRPr="006D544B" w:rsidRDefault="00527305" w:rsidP="00527305">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79B50A79" w14:textId="77777777" w:rsidR="00527305" w:rsidRPr="006D544B" w:rsidRDefault="00527305" w:rsidP="00527305">
      <w:pPr>
        <w:jc w:val="both"/>
        <w:rPr>
          <w:b/>
          <w:sz w:val="24"/>
          <w:szCs w:val="24"/>
        </w:rPr>
      </w:pPr>
      <w:r w:rsidRPr="006D544B">
        <w:rPr>
          <w:b/>
          <w:sz w:val="24"/>
          <w:szCs w:val="24"/>
        </w:rPr>
        <w:t>EGRESOS</w:t>
      </w:r>
    </w:p>
    <w:p w14:paraId="315FBE3E" w14:textId="77777777" w:rsidR="00527305" w:rsidRPr="006D544B" w:rsidRDefault="00527305" w:rsidP="00527305">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4112232B" w14:textId="77777777" w:rsidR="00527305" w:rsidRPr="006D544B" w:rsidRDefault="00527305" w:rsidP="00527305">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6FDC0FDF" w14:textId="77777777" w:rsidR="00527305" w:rsidRPr="006D544B" w:rsidRDefault="00527305" w:rsidP="00527305">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6859C363" w14:textId="77777777" w:rsidR="00527305" w:rsidRPr="006D544B" w:rsidRDefault="00527305" w:rsidP="00527305">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7B4EA6F6" w14:textId="77777777" w:rsidR="00527305" w:rsidRDefault="00527305" w:rsidP="00CB41C4">
      <w:pPr>
        <w:tabs>
          <w:tab w:val="left" w:leader="underscore" w:pos="9639"/>
        </w:tabs>
        <w:spacing w:after="0" w:line="240" w:lineRule="auto"/>
        <w:jc w:val="both"/>
        <w:rPr>
          <w:rFonts w:cs="Calibri"/>
          <w:u w:val="single"/>
        </w:rPr>
      </w:pPr>
    </w:p>
    <w:p w14:paraId="733F6062" w14:textId="77777777" w:rsidR="00527305" w:rsidRPr="00E74967" w:rsidRDefault="00527305"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*Plan de implementación:</w:t>
      </w:r>
    </w:p>
    <w:p w14:paraId="3B6D9156" w14:textId="511AF73A" w:rsidR="007D1E76" w:rsidRDefault="00527305" w:rsidP="00CB41C4">
      <w:pPr>
        <w:tabs>
          <w:tab w:val="left" w:leader="underscore" w:pos="9639"/>
        </w:tabs>
        <w:spacing w:after="0" w:line="240" w:lineRule="auto"/>
        <w:jc w:val="both"/>
        <w:rPr>
          <w:rFonts w:cs="Calibri"/>
        </w:rPr>
      </w:pPr>
      <w:r w:rsidRPr="006F4983">
        <w:rPr>
          <w:b/>
          <w:sz w:val="24"/>
          <w:szCs w:val="24"/>
          <w:u w:val="single"/>
        </w:rPr>
        <w:t>Se inicia la implementación en BASE DEVENGADO a partir del mes de Junio de 2011, pero el registro de las operaciones se reprocesaron desde el mes de Enero 2011, para este caso se utilizó el Sistema Contable que tiene el Ente, en este caso ASPEL-COI 6.0. Y en el ejercicio 2017 se empezó a recapturar en SAP. Actualmente se registran las operaciones en el SAP.</w:t>
      </w:r>
      <w:r w:rsidR="0054701E">
        <w:rPr>
          <w:rFonts w:cs="Calibri"/>
        </w:rPr>
        <w:tab/>
      </w:r>
    </w:p>
    <w:p w14:paraId="128B4E9B" w14:textId="77777777" w:rsidR="00527305" w:rsidRPr="00E74967" w:rsidRDefault="00527305"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B22F8AD" w14:textId="0A070D62" w:rsidR="00527305" w:rsidRPr="006F4983" w:rsidRDefault="00527305" w:rsidP="00527305">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DD4C24D" w14:textId="77777777" w:rsidR="00821B25" w:rsidRPr="006F4983" w:rsidRDefault="00821B25" w:rsidP="00821B25">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8B0CEEA" w14:textId="1CBD4823" w:rsidR="00821B25" w:rsidRPr="006F4983" w:rsidRDefault="00821B25" w:rsidP="00821B25">
      <w:pPr>
        <w:jc w:val="both"/>
        <w:rPr>
          <w:b/>
          <w:sz w:val="24"/>
          <w:szCs w:val="24"/>
          <w:u w:val="single"/>
        </w:rPr>
      </w:pPr>
      <w:r>
        <w:rPr>
          <w:b/>
          <w:sz w:val="24"/>
          <w:szCs w:val="24"/>
          <w:u w:val="single"/>
        </w:rPr>
        <w:t>Durante 2019</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EA4933C" w14:textId="41D1F0AF" w:rsidR="007D1E76" w:rsidRDefault="00821B25" w:rsidP="00CB41C4">
      <w:pPr>
        <w:tabs>
          <w:tab w:val="left" w:leader="underscore" w:pos="9639"/>
        </w:tabs>
        <w:spacing w:after="0" w:line="240" w:lineRule="auto"/>
        <w:jc w:val="both"/>
        <w:rPr>
          <w:rFonts w:cs="Calibri"/>
        </w:rPr>
      </w:pPr>
      <w:r w:rsidRPr="006F4983">
        <w:rPr>
          <w:b/>
          <w:sz w:val="24"/>
          <w:szCs w:val="24"/>
          <w:u w:val="single"/>
        </w:rPr>
        <w:t>No se tienen acciones de algún otro Ente</w:t>
      </w:r>
      <w:r w:rsidR="0054701E">
        <w:rPr>
          <w:rFonts w:cs="Calibri"/>
        </w:rPr>
        <w:tab/>
      </w:r>
    </w:p>
    <w:p w14:paraId="2E0B49DC" w14:textId="77777777" w:rsidR="00821B25" w:rsidRPr="00E74967" w:rsidRDefault="00821B2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D114E1D" w14:textId="77777777" w:rsidR="00821B25" w:rsidRPr="006F4983" w:rsidRDefault="00821B25" w:rsidP="00821B25">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0BEE6EFA" w14:textId="77777777" w:rsidR="00821B25" w:rsidRDefault="00821B25" w:rsidP="00CB41C4">
      <w:pPr>
        <w:tabs>
          <w:tab w:val="left" w:leader="underscore" w:pos="9639"/>
        </w:tabs>
        <w:spacing w:after="0" w:line="240" w:lineRule="auto"/>
        <w:jc w:val="both"/>
        <w:rPr>
          <w:rFonts w:cs="Calibri"/>
          <w:b/>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72E4750" w14:textId="77777777" w:rsidR="00821B25" w:rsidRPr="006F4983" w:rsidRDefault="00821B25" w:rsidP="00821B25">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BF312FC" w14:textId="77777777" w:rsidR="00821B25" w:rsidRPr="007237DF" w:rsidRDefault="00821B25" w:rsidP="00821B25">
      <w:pPr>
        <w:jc w:val="both"/>
        <w:rPr>
          <w:b/>
          <w:sz w:val="24"/>
          <w:szCs w:val="24"/>
          <w:u w:val="single"/>
        </w:rPr>
      </w:pPr>
      <w:r w:rsidRPr="007237DF">
        <w:rPr>
          <w:b/>
          <w:sz w:val="24"/>
          <w:szCs w:val="24"/>
          <w:u w:val="single"/>
        </w:rPr>
        <w:lastRenderedPageBreak/>
        <w:t>No se cuenta con Provisiones. Se está en proceso de análisis para su autorización e implementación.</w:t>
      </w: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51E544" w14:textId="77777777" w:rsidR="00821B25" w:rsidRPr="00821B25" w:rsidRDefault="00821B25" w:rsidP="00821B25">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9780BB1" w14:textId="77777777" w:rsidR="00132C75" w:rsidRPr="007237DF" w:rsidRDefault="00132C75" w:rsidP="00132C75">
      <w:pPr>
        <w:jc w:val="both"/>
        <w:rPr>
          <w:b/>
          <w:sz w:val="24"/>
          <w:szCs w:val="24"/>
          <w:u w:val="single"/>
        </w:rPr>
      </w:pPr>
      <w:r w:rsidRPr="007237DF">
        <w:rPr>
          <w:b/>
          <w:sz w:val="24"/>
          <w:szCs w:val="24"/>
          <w:u w:val="single"/>
        </w:rPr>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xml:space="preserve"> y 2019</w:t>
      </w:r>
      <w:r w:rsidRPr="007237DF">
        <w:rPr>
          <w:b/>
          <w:sz w:val="24"/>
          <w:szCs w:val="24"/>
          <w:u w:val="single"/>
        </w:rPr>
        <w:t xml:space="preserve"> 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BE4AA6C" w14:textId="77777777" w:rsidR="00132C75" w:rsidRPr="001637CE" w:rsidRDefault="00132C75" w:rsidP="00132C75">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3070C942" w:rsidR="007D1E76" w:rsidRPr="00E74967" w:rsidRDefault="00132C75" w:rsidP="00CB41C4">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C74CEEF" w14:textId="77777777" w:rsidR="00132C75" w:rsidRPr="001637CE" w:rsidRDefault="00132C75" w:rsidP="00132C75">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5302CBD" w14:textId="77777777" w:rsidR="00132C75" w:rsidRPr="001637CE" w:rsidRDefault="00132C75" w:rsidP="00132C75">
      <w:pPr>
        <w:spacing w:after="0" w:line="240" w:lineRule="auto"/>
        <w:rPr>
          <w:b/>
          <w:sz w:val="24"/>
          <w:szCs w:val="24"/>
          <w:u w:val="single"/>
        </w:rPr>
      </w:pPr>
      <w:r w:rsidRPr="001637CE">
        <w:rPr>
          <w:b/>
          <w:sz w:val="24"/>
          <w:szCs w:val="24"/>
          <w:u w:val="single"/>
        </w:rPr>
        <w:t xml:space="preserve">No se tienen Pasivos en moneda extranjera </w:t>
      </w:r>
    </w:p>
    <w:p w14:paraId="043131A5" w14:textId="77777777" w:rsidR="00132C75" w:rsidRDefault="00132C75" w:rsidP="00CB41C4">
      <w:pPr>
        <w:tabs>
          <w:tab w:val="left" w:leader="underscore" w:pos="9639"/>
        </w:tabs>
        <w:spacing w:after="0" w:line="240" w:lineRule="auto"/>
        <w:jc w:val="both"/>
        <w:rPr>
          <w:rFonts w:cs="Calibri"/>
          <w:b/>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4E9EBFFB" w:rsidR="007D1E76" w:rsidRDefault="00132C75" w:rsidP="00CB41C4">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4C6B6216" w14:textId="77777777" w:rsidR="00132C75" w:rsidRPr="00E74967" w:rsidRDefault="00132C75"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43C67F02" w:rsidR="007D1E76"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3103545B" w14:textId="77777777" w:rsidR="00132C75" w:rsidRPr="00E74967" w:rsidRDefault="00132C75"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2710A2" w14:textId="77777777" w:rsidR="00132C75" w:rsidRPr="001637CE" w:rsidRDefault="00132C75" w:rsidP="00132C75">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lastRenderedPageBreak/>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B137839" w14:textId="33C70B00" w:rsidR="00132C75" w:rsidRPr="006D544B" w:rsidRDefault="00132C75" w:rsidP="00132C75">
      <w:pPr>
        <w:jc w:val="both"/>
        <w:rPr>
          <w:b/>
          <w:sz w:val="24"/>
          <w:szCs w:val="24"/>
        </w:rPr>
      </w:pPr>
      <w:r>
        <w:rPr>
          <w:b/>
          <w:sz w:val="24"/>
          <w:szCs w:val="24"/>
        </w:rPr>
        <w:t>Respecto al ejercicio 2019</w:t>
      </w:r>
      <w:r w:rsidRPr="006D544B">
        <w:rPr>
          <w:b/>
          <w:sz w:val="24"/>
          <w:szCs w:val="24"/>
        </w:rPr>
        <w:t>, el método  utilizado fue el de Línea Recta, y las tasas de acuerdo a los porcentajes de deducción de Inversiones autorizada para efectos de la Ley del Impuesto sobre la Renta:</w:t>
      </w:r>
    </w:p>
    <w:p w14:paraId="54F7F161" w14:textId="77777777" w:rsidR="00132C75" w:rsidRPr="006D544B" w:rsidRDefault="00132C75" w:rsidP="00132C75">
      <w:pPr>
        <w:jc w:val="both"/>
        <w:rPr>
          <w:b/>
          <w:sz w:val="24"/>
          <w:szCs w:val="24"/>
        </w:rPr>
      </w:pPr>
      <w:r w:rsidRPr="006D544B">
        <w:rPr>
          <w:b/>
          <w:sz w:val="24"/>
          <w:szCs w:val="24"/>
        </w:rPr>
        <w:t>Cárcamos</w:t>
      </w:r>
      <w:r w:rsidRPr="006D544B">
        <w:rPr>
          <w:b/>
          <w:sz w:val="24"/>
          <w:szCs w:val="24"/>
        </w:rPr>
        <w:tab/>
      </w:r>
      <w:r w:rsidRPr="006D544B">
        <w:rPr>
          <w:b/>
          <w:sz w:val="24"/>
          <w:szCs w:val="24"/>
        </w:rPr>
        <w:tab/>
      </w:r>
      <w:r w:rsidRPr="006D544B">
        <w:rPr>
          <w:b/>
          <w:sz w:val="24"/>
          <w:szCs w:val="24"/>
        </w:rPr>
        <w:tab/>
        <w:t>5%</w:t>
      </w:r>
    </w:p>
    <w:p w14:paraId="46F40BCD" w14:textId="77777777" w:rsidR="00132C75" w:rsidRPr="006D544B" w:rsidRDefault="00132C75" w:rsidP="00132C75">
      <w:pPr>
        <w:jc w:val="both"/>
        <w:rPr>
          <w:b/>
          <w:sz w:val="24"/>
          <w:szCs w:val="24"/>
        </w:rPr>
      </w:pPr>
      <w:r w:rsidRPr="006D544B">
        <w:rPr>
          <w:b/>
          <w:sz w:val="24"/>
          <w:szCs w:val="24"/>
        </w:rPr>
        <w:t>Equipo de Cloración</w:t>
      </w:r>
      <w:r w:rsidRPr="006D544B">
        <w:rPr>
          <w:b/>
          <w:sz w:val="24"/>
          <w:szCs w:val="24"/>
        </w:rPr>
        <w:tab/>
      </w:r>
      <w:r w:rsidRPr="006D544B">
        <w:rPr>
          <w:b/>
          <w:sz w:val="24"/>
          <w:szCs w:val="24"/>
        </w:rPr>
        <w:tab/>
        <w:t>10%</w:t>
      </w:r>
    </w:p>
    <w:p w14:paraId="1B759117" w14:textId="77777777" w:rsidR="00132C75" w:rsidRPr="006D544B" w:rsidRDefault="00132C75" w:rsidP="00132C75">
      <w:pPr>
        <w:jc w:val="both"/>
        <w:rPr>
          <w:b/>
          <w:sz w:val="24"/>
          <w:szCs w:val="24"/>
        </w:rPr>
      </w:pPr>
      <w:r w:rsidRPr="006D544B">
        <w:rPr>
          <w:b/>
          <w:sz w:val="24"/>
          <w:szCs w:val="24"/>
        </w:rPr>
        <w:t>Equipo de Cómputo</w:t>
      </w:r>
      <w:r w:rsidRPr="006D544B">
        <w:rPr>
          <w:b/>
          <w:sz w:val="24"/>
          <w:szCs w:val="24"/>
        </w:rPr>
        <w:tab/>
      </w:r>
      <w:r w:rsidRPr="006D544B">
        <w:rPr>
          <w:b/>
          <w:sz w:val="24"/>
          <w:szCs w:val="24"/>
        </w:rPr>
        <w:tab/>
        <w:t>30%</w:t>
      </w:r>
    </w:p>
    <w:p w14:paraId="084BDC20" w14:textId="77777777" w:rsidR="00132C75" w:rsidRPr="006D544B" w:rsidRDefault="00132C75" w:rsidP="00132C75">
      <w:pPr>
        <w:jc w:val="both"/>
        <w:rPr>
          <w:b/>
          <w:sz w:val="24"/>
          <w:szCs w:val="24"/>
        </w:rPr>
      </w:pPr>
      <w:r w:rsidRPr="006D544B">
        <w:rPr>
          <w:b/>
          <w:sz w:val="24"/>
          <w:szCs w:val="24"/>
        </w:rPr>
        <w:t>Edificios</w:t>
      </w:r>
      <w:r w:rsidRPr="006D544B">
        <w:rPr>
          <w:b/>
          <w:sz w:val="24"/>
          <w:szCs w:val="24"/>
        </w:rPr>
        <w:tab/>
      </w:r>
      <w:r w:rsidRPr="006D544B">
        <w:rPr>
          <w:b/>
          <w:sz w:val="24"/>
          <w:szCs w:val="24"/>
        </w:rPr>
        <w:tab/>
      </w:r>
      <w:r w:rsidRPr="006D544B">
        <w:rPr>
          <w:b/>
          <w:sz w:val="24"/>
          <w:szCs w:val="24"/>
        </w:rPr>
        <w:tab/>
        <w:t>5%</w:t>
      </w:r>
    </w:p>
    <w:p w14:paraId="61487703" w14:textId="77777777" w:rsidR="00132C75" w:rsidRPr="006D544B" w:rsidRDefault="00132C75" w:rsidP="00132C75">
      <w:pPr>
        <w:jc w:val="both"/>
        <w:rPr>
          <w:b/>
          <w:sz w:val="24"/>
          <w:szCs w:val="24"/>
        </w:rPr>
      </w:pPr>
      <w:r w:rsidRPr="006D544B">
        <w:rPr>
          <w:b/>
          <w:sz w:val="24"/>
          <w:szCs w:val="24"/>
        </w:rPr>
        <w:t>Equipo de Oficina</w:t>
      </w:r>
      <w:r w:rsidRPr="006D544B">
        <w:rPr>
          <w:b/>
          <w:sz w:val="24"/>
          <w:szCs w:val="24"/>
        </w:rPr>
        <w:tab/>
      </w:r>
      <w:r w:rsidRPr="006D544B">
        <w:rPr>
          <w:b/>
          <w:sz w:val="24"/>
          <w:szCs w:val="24"/>
        </w:rPr>
        <w:tab/>
        <w:t>10%</w:t>
      </w:r>
    </w:p>
    <w:p w14:paraId="340AA18E" w14:textId="77777777" w:rsidR="00132C75" w:rsidRPr="006D544B" w:rsidRDefault="00132C75" w:rsidP="00132C75">
      <w:pPr>
        <w:jc w:val="both"/>
        <w:rPr>
          <w:b/>
          <w:sz w:val="24"/>
          <w:szCs w:val="24"/>
        </w:rPr>
      </w:pPr>
      <w:r w:rsidRPr="006D544B">
        <w:rPr>
          <w:b/>
          <w:sz w:val="24"/>
          <w:szCs w:val="24"/>
        </w:rPr>
        <w:t>Mejora de Redes</w:t>
      </w:r>
      <w:r w:rsidRPr="006D544B">
        <w:rPr>
          <w:b/>
          <w:sz w:val="24"/>
          <w:szCs w:val="24"/>
        </w:rPr>
        <w:tab/>
      </w:r>
      <w:r w:rsidRPr="006D544B">
        <w:rPr>
          <w:b/>
          <w:sz w:val="24"/>
          <w:szCs w:val="24"/>
        </w:rPr>
        <w:tab/>
        <w:t>5%</w:t>
      </w:r>
    </w:p>
    <w:p w14:paraId="16E49AE8" w14:textId="77777777" w:rsidR="00132C75" w:rsidRPr="006D544B" w:rsidRDefault="00132C75" w:rsidP="00132C75">
      <w:pPr>
        <w:jc w:val="both"/>
        <w:rPr>
          <w:b/>
          <w:sz w:val="24"/>
          <w:szCs w:val="24"/>
        </w:rPr>
      </w:pPr>
      <w:r w:rsidRPr="006D544B">
        <w:rPr>
          <w:b/>
          <w:sz w:val="24"/>
          <w:szCs w:val="24"/>
        </w:rPr>
        <w:t>Mejora de Edificios</w:t>
      </w:r>
      <w:r w:rsidRPr="006D544B">
        <w:rPr>
          <w:b/>
          <w:sz w:val="24"/>
          <w:szCs w:val="24"/>
        </w:rPr>
        <w:tab/>
      </w:r>
      <w:r w:rsidRPr="006D544B">
        <w:rPr>
          <w:b/>
          <w:sz w:val="24"/>
          <w:szCs w:val="24"/>
        </w:rPr>
        <w:tab/>
        <w:t>5%</w:t>
      </w:r>
    </w:p>
    <w:p w14:paraId="5B177359" w14:textId="77777777" w:rsidR="00132C75" w:rsidRPr="006D544B" w:rsidRDefault="00132C75" w:rsidP="00132C75">
      <w:pPr>
        <w:jc w:val="both"/>
        <w:rPr>
          <w:b/>
          <w:sz w:val="24"/>
          <w:szCs w:val="24"/>
        </w:rPr>
      </w:pPr>
      <w:r w:rsidRPr="006D544B">
        <w:rPr>
          <w:b/>
          <w:sz w:val="24"/>
          <w:szCs w:val="24"/>
        </w:rPr>
        <w:t>Equipo de Radio</w:t>
      </w:r>
      <w:r w:rsidRPr="006D544B">
        <w:rPr>
          <w:b/>
          <w:sz w:val="24"/>
          <w:szCs w:val="24"/>
        </w:rPr>
        <w:tab/>
      </w:r>
      <w:r w:rsidRPr="006D544B">
        <w:rPr>
          <w:b/>
          <w:sz w:val="24"/>
          <w:szCs w:val="24"/>
        </w:rPr>
        <w:tab/>
        <w:t>10%</w:t>
      </w:r>
    </w:p>
    <w:p w14:paraId="2DB0F899" w14:textId="77777777" w:rsidR="00132C75" w:rsidRPr="006D544B" w:rsidRDefault="00132C75" w:rsidP="00132C75">
      <w:pPr>
        <w:jc w:val="both"/>
        <w:rPr>
          <w:b/>
          <w:sz w:val="24"/>
          <w:szCs w:val="24"/>
        </w:rPr>
      </w:pPr>
      <w:r w:rsidRPr="006D544B">
        <w:rPr>
          <w:b/>
          <w:sz w:val="24"/>
          <w:szCs w:val="24"/>
        </w:rPr>
        <w:t>Equipo de Transporte</w:t>
      </w:r>
      <w:r w:rsidRPr="006D544B">
        <w:rPr>
          <w:b/>
          <w:sz w:val="24"/>
          <w:szCs w:val="24"/>
        </w:rPr>
        <w:tab/>
        <w:t>25%</w:t>
      </w:r>
    </w:p>
    <w:p w14:paraId="793DC232" w14:textId="75FDD9BC" w:rsidR="00132C75" w:rsidRPr="006D544B" w:rsidRDefault="00132C75" w:rsidP="00132C75">
      <w:pPr>
        <w:jc w:val="both"/>
        <w:rPr>
          <w:b/>
          <w:sz w:val="24"/>
          <w:szCs w:val="24"/>
        </w:rPr>
      </w:pPr>
      <w:r w:rsidRPr="006D544B">
        <w:rPr>
          <w:b/>
          <w:sz w:val="24"/>
          <w:szCs w:val="24"/>
        </w:rPr>
        <w:t>Herramientas</w:t>
      </w:r>
      <w:r w:rsidRPr="006D544B">
        <w:rPr>
          <w:b/>
          <w:sz w:val="24"/>
          <w:szCs w:val="24"/>
        </w:rPr>
        <w:tab/>
      </w:r>
      <w:r w:rsidRPr="006D544B">
        <w:rPr>
          <w:b/>
          <w:sz w:val="24"/>
          <w:szCs w:val="24"/>
        </w:rPr>
        <w:tab/>
      </w:r>
      <w:r>
        <w:rPr>
          <w:b/>
          <w:sz w:val="24"/>
          <w:szCs w:val="24"/>
        </w:rPr>
        <w:t xml:space="preserve">             </w:t>
      </w:r>
      <w:r w:rsidRPr="006D544B">
        <w:rPr>
          <w:b/>
          <w:sz w:val="24"/>
          <w:szCs w:val="24"/>
        </w:rPr>
        <w:t>35%</w:t>
      </w:r>
    </w:p>
    <w:p w14:paraId="514FF658" w14:textId="2697003A" w:rsidR="00132C75" w:rsidRPr="006D544B" w:rsidRDefault="00132C75" w:rsidP="00132C75">
      <w:pPr>
        <w:jc w:val="both"/>
        <w:rPr>
          <w:b/>
          <w:sz w:val="24"/>
          <w:szCs w:val="24"/>
        </w:rPr>
      </w:pPr>
      <w:r w:rsidRPr="006D544B">
        <w:rPr>
          <w:b/>
          <w:sz w:val="24"/>
          <w:szCs w:val="24"/>
        </w:rPr>
        <w:t>Maquinaria y Equipo</w:t>
      </w:r>
      <w:r w:rsidRPr="006D544B">
        <w:rPr>
          <w:b/>
          <w:sz w:val="24"/>
          <w:szCs w:val="24"/>
        </w:rPr>
        <w:tab/>
      </w:r>
      <w:r>
        <w:rPr>
          <w:b/>
          <w:sz w:val="24"/>
          <w:szCs w:val="24"/>
        </w:rPr>
        <w:t xml:space="preserve">             </w:t>
      </w:r>
      <w:r w:rsidRPr="006D544B">
        <w:rPr>
          <w:b/>
          <w:sz w:val="24"/>
          <w:szCs w:val="24"/>
        </w:rPr>
        <w:t>10%</w:t>
      </w:r>
    </w:p>
    <w:p w14:paraId="03AA6351" w14:textId="77777777" w:rsidR="00132C75" w:rsidRPr="006D544B" w:rsidRDefault="00132C75" w:rsidP="00132C75">
      <w:pPr>
        <w:jc w:val="both"/>
        <w:rPr>
          <w:b/>
          <w:sz w:val="24"/>
          <w:szCs w:val="24"/>
        </w:rPr>
      </w:pPr>
      <w:r w:rsidRPr="006D544B">
        <w:rPr>
          <w:b/>
          <w:sz w:val="24"/>
          <w:szCs w:val="24"/>
        </w:rPr>
        <w:t>Equipo de Pozos</w:t>
      </w:r>
      <w:r w:rsidRPr="006D544B">
        <w:rPr>
          <w:b/>
          <w:sz w:val="24"/>
          <w:szCs w:val="24"/>
        </w:rPr>
        <w:tab/>
      </w:r>
      <w:r w:rsidRPr="006D544B">
        <w:rPr>
          <w:b/>
          <w:sz w:val="24"/>
          <w:szCs w:val="24"/>
        </w:rPr>
        <w:tab/>
        <w:t>10%</w:t>
      </w:r>
    </w:p>
    <w:p w14:paraId="3AB0C9A2" w14:textId="77777777" w:rsidR="00132C75" w:rsidRPr="006D544B" w:rsidRDefault="00132C75" w:rsidP="00132C75">
      <w:pPr>
        <w:jc w:val="both"/>
        <w:rPr>
          <w:b/>
          <w:sz w:val="24"/>
          <w:szCs w:val="24"/>
        </w:rPr>
      </w:pPr>
      <w:r w:rsidRPr="006D544B">
        <w:rPr>
          <w:b/>
          <w:sz w:val="24"/>
          <w:szCs w:val="24"/>
        </w:rPr>
        <w:t>Tanque Elevado</w:t>
      </w:r>
      <w:r w:rsidRPr="006D544B">
        <w:rPr>
          <w:b/>
          <w:sz w:val="24"/>
          <w:szCs w:val="24"/>
        </w:rPr>
        <w:tab/>
      </w:r>
      <w:r w:rsidRPr="006D544B">
        <w:rPr>
          <w:b/>
          <w:sz w:val="24"/>
          <w:szCs w:val="24"/>
        </w:rPr>
        <w:tab/>
        <w:t>5%</w:t>
      </w:r>
    </w:p>
    <w:p w14:paraId="2B340FF7" w14:textId="77777777" w:rsidR="00132C75" w:rsidRPr="006D544B" w:rsidRDefault="00132C75" w:rsidP="00132C75">
      <w:pPr>
        <w:jc w:val="both"/>
        <w:rPr>
          <w:b/>
          <w:sz w:val="24"/>
          <w:szCs w:val="24"/>
        </w:rPr>
      </w:pPr>
      <w:r w:rsidRPr="006D544B">
        <w:rPr>
          <w:b/>
          <w:sz w:val="24"/>
          <w:szCs w:val="24"/>
        </w:rPr>
        <w:t>Colectores</w:t>
      </w:r>
      <w:r w:rsidRPr="006D544B">
        <w:rPr>
          <w:b/>
          <w:sz w:val="24"/>
          <w:szCs w:val="24"/>
        </w:rPr>
        <w:tab/>
      </w:r>
      <w:r w:rsidRPr="006D544B">
        <w:rPr>
          <w:b/>
          <w:sz w:val="24"/>
          <w:szCs w:val="24"/>
        </w:rPr>
        <w:tab/>
      </w:r>
      <w:r w:rsidRPr="006D544B">
        <w:rPr>
          <w:b/>
          <w:sz w:val="24"/>
          <w:szCs w:val="24"/>
        </w:rPr>
        <w:tab/>
        <w:t>3.33%</w:t>
      </w:r>
    </w:p>
    <w:p w14:paraId="07552E7B" w14:textId="77777777" w:rsidR="00132C75" w:rsidRPr="006D544B" w:rsidRDefault="00132C75" w:rsidP="00132C75">
      <w:pPr>
        <w:jc w:val="both"/>
        <w:rPr>
          <w:b/>
          <w:sz w:val="24"/>
          <w:szCs w:val="24"/>
        </w:rPr>
      </w:pPr>
      <w:r w:rsidRPr="006D544B">
        <w:rPr>
          <w:b/>
          <w:sz w:val="24"/>
          <w:szCs w:val="24"/>
        </w:rPr>
        <w:t>Planta de Tratamiento</w:t>
      </w:r>
      <w:r w:rsidRPr="006D544B">
        <w:rPr>
          <w:b/>
          <w:sz w:val="24"/>
          <w:szCs w:val="24"/>
        </w:rPr>
        <w:tab/>
        <w:t>5%</w:t>
      </w:r>
    </w:p>
    <w:p w14:paraId="69E4DD8D" w14:textId="77777777" w:rsidR="00132C75" w:rsidRPr="006D544B" w:rsidRDefault="00132C75" w:rsidP="00132C75">
      <w:pPr>
        <w:spacing w:after="0" w:line="240" w:lineRule="auto"/>
        <w:rPr>
          <w:b/>
          <w:sz w:val="24"/>
          <w:szCs w:val="24"/>
        </w:rPr>
      </w:pPr>
      <w:r w:rsidRPr="006D544B">
        <w:rPr>
          <w:b/>
          <w:sz w:val="24"/>
          <w:szCs w:val="24"/>
        </w:rPr>
        <w:t xml:space="preserve">Títulos de Concesión       </w:t>
      </w:r>
      <w:r w:rsidRPr="006D544B">
        <w:rPr>
          <w:b/>
          <w:sz w:val="24"/>
          <w:szCs w:val="24"/>
        </w:rPr>
        <w:tab/>
        <w:t>10%</w:t>
      </w:r>
    </w:p>
    <w:p w14:paraId="6A58F1F9" w14:textId="77777777" w:rsidR="00132C75" w:rsidRDefault="00132C75" w:rsidP="00CB41C4">
      <w:pPr>
        <w:tabs>
          <w:tab w:val="left" w:leader="underscore" w:pos="9639"/>
        </w:tabs>
        <w:spacing w:after="0" w:line="240" w:lineRule="auto"/>
        <w:jc w:val="both"/>
        <w:rPr>
          <w:rFonts w:cs="Calibri"/>
          <w:b/>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9215B54" w14:textId="57E8D185" w:rsidR="00132C75" w:rsidRPr="001637CE" w:rsidRDefault="00132C75" w:rsidP="00132C75">
      <w:pPr>
        <w:jc w:val="both"/>
        <w:rPr>
          <w:b/>
          <w:sz w:val="24"/>
          <w:szCs w:val="24"/>
          <w:u w:val="single"/>
        </w:rPr>
      </w:pPr>
      <w:r w:rsidRPr="001637CE">
        <w:rPr>
          <w:b/>
          <w:sz w:val="24"/>
          <w:szCs w:val="24"/>
          <w:u w:val="single"/>
        </w:rPr>
        <w:t>Respecto año ejerci</w:t>
      </w:r>
      <w:r>
        <w:rPr>
          <w:b/>
          <w:sz w:val="24"/>
          <w:szCs w:val="24"/>
          <w:u w:val="single"/>
        </w:rPr>
        <w:t>cio 2019</w:t>
      </w:r>
      <w:r w:rsidRPr="001637CE">
        <w:rPr>
          <w:b/>
          <w:sz w:val="24"/>
          <w:szCs w:val="24"/>
          <w:u w:val="single"/>
        </w:rPr>
        <w:t>, se realizará  la revisión de acuerdo al artículo SEPTIMO de las Reglas Específica del registro y Valoración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2E5F47B1" w14:textId="77777777" w:rsidR="00132C75" w:rsidRPr="001637CE" w:rsidRDefault="00132C75" w:rsidP="00132C75">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DA8F000" w14:textId="2ED03601" w:rsidR="00132C75" w:rsidRDefault="00132C75" w:rsidP="00CB41C4">
      <w:pPr>
        <w:tabs>
          <w:tab w:val="left" w:leader="underscore" w:pos="9639"/>
        </w:tabs>
        <w:spacing w:after="0" w:line="240" w:lineRule="auto"/>
        <w:jc w:val="both"/>
        <w:rPr>
          <w:rFonts w:cs="Calibri"/>
        </w:rPr>
      </w:pPr>
      <w:r w:rsidRPr="001637CE">
        <w:rPr>
          <w:b/>
          <w:sz w:val="24"/>
          <w:szCs w:val="24"/>
          <w:u w:val="single"/>
        </w:rPr>
        <w:t>No se tienen inversiones de este tipo</w:t>
      </w:r>
    </w:p>
    <w:p w14:paraId="04B497B0" w14:textId="77777777" w:rsidR="00132C75" w:rsidRPr="00E74967" w:rsidRDefault="00132C75"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D5ABE27" w:rsidR="007D1E76" w:rsidRDefault="00132C75" w:rsidP="00CB41C4">
      <w:pPr>
        <w:tabs>
          <w:tab w:val="left" w:leader="underscore" w:pos="9639"/>
        </w:tabs>
        <w:spacing w:after="0" w:line="240" w:lineRule="auto"/>
        <w:jc w:val="both"/>
        <w:rPr>
          <w:rFonts w:cs="Calibri"/>
        </w:rPr>
      </w:pPr>
      <w:r w:rsidRPr="001637CE">
        <w:rPr>
          <w:b/>
          <w:sz w:val="24"/>
          <w:szCs w:val="24"/>
          <w:u w:val="single"/>
        </w:rPr>
        <w:t>El Costo Histórico</w:t>
      </w:r>
    </w:p>
    <w:p w14:paraId="1D3DD7C7" w14:textId="77777777" w:rsidR="00132C75" w:rsidRPr="00E74967" w:rsidRDefault="00132C75"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4A381" w14:textId="77777777" w:rsidR="00132C75" w:rsidRPr="001637CE" w:rsidRDefault="00132C75" w:rsidP="00132C75">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02A24D7"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40BB74E3" w14:textId="77777777" w:rsidR="00132C75" w:rsidRDefault="00132C75" w:rsidP="00CB41C4">
      <w:pPr>
        <w:tabs>
          <w:tab w:val="left" w:leader="underscore" w:pos="9639"/>
        </w:tabs>
        <w:spacing w:after="0" w:line="240" w:lineRule="auto"/>
        <w:jc w:val="both"/>
        <w:rPr>
          <w:rFonts w:cs="Calibri"/>
          <w:b/>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35D2435" w14:textId="77777777" w:rsidR="00132C75" w:rsidRDefault="00132C75" w:rsidP="00CB41C4">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2A6828D" w14:textId="77777777" w:rsidR="00815049" w:rsidRDefault="00815049" w:rsidP="00CB41C4">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BB1CC3B"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 relación con otro tipo de Organismos</w:t>
      </w:r>
    </w:p>
    <w:p w14:paraId="4EF4D032" w14:textId="77777777" w:rsidR="00815049" w:rsidRDefault="00815049"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18A8892" w14:textId="77777777" w:rsidR="00815049" w:rsidRPr="001637CE" w:rsidRDefault="00815049" w:rsidP="00815049">
      <w:pPr>
        <w:jc w:val="both"/>
        <w:rPr>
          <w:b/>
          <w:sz w:val="24"/>
          <w:szCs w:val="24"/>
          <w:u w:val="single"/>
        </w:rPr>
      </w:pPr>
      <w:r w:rsidRPr="001637CE">
        <w:rPr>
          <w:b/>
          <w:sz w:val="24"/>
          <w:szCs w:val="24"/>
          <w:u w:val="single"/>
        </w:rPr>
        <w:t>No se tienen participación en este tipo de empresas.</w:t>
      </w: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60B3A2D" w14:textId="77777777" w:rsidR="00815049" w:rsidRPr="001637CE" w:rsidRDefault="00815049" w:rsidP="00815049">
      <w:pPr>
        <w:spacing w:after="0" w:line="240" w:lineRule="auto"/>
        <w:jc w:val="both"/>
        <w:rPr>
          <w:b/>
          <w:sz w:val="24"/>
          <w:szCs w:val="24"/>
          <w:u w:val="single"/>
        </w:rPr>
      </w:pPr>
      <w:r w:rsidRPr="001637CE">
        <w:rPr>
          <w:b/>
          <w:sz w:val="24"/>
          <w:szCs w:val="24"/>
          <w:u w:val="single"/>
        </w:rPr>
        <w:t>No se tienen participación en este tipo de empresas.</w:t>
      </w:r>
    </w:p>
    <w:p w14:paraId="27C3D606" w14:textId="77777777" w:rsidR="00815049" w:rsidRPr="00E74967" w:rsidRDefault="00815049" w:rsidP="00815049">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BD29699" w14:textId="77777777" w:rsidR="00815049" w:rsidRPr="001637CE" w:rsidRDefault="00815049" w:rsidP="00815049">
      <w:pPr>
        <w:jc w:val="both"/>
        <w:rPr>
          <w:b/>
          <w:sz w:val="24"/>
          <w:szCs w:val="24"/>
          <w:u w:val="single"/>
        </w:rPr>
      </w:pPr>
      <w:r w:rsidRPr="001637CE">
        <w:rPr>
          <w:b/>
          <w:sz w:val="24"/>
          <w:szCs w:val="24"/>
          <w:u w:val="single"/>
        </w:rPr>
        <w:t>No se tiene relación con otro tipo de Organismos</w:t>
      </w: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417B6D2" w14:textId="77777777" w:rsidR="00815049" w:rsidRPr="001637CE" w:rsidRDefault="00815049" w:rsidP="00815049">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3D72B2E" w14:textId="77777777" w:rsidR="00815049" w:rsidRPr="001637CE" w:rsidRDefault="00815049" w:rsidP="00815049">
      <w:pPr>
        <w:jc w:val="both"/>
        <w:rPr>
          <w:b/>
          <w:sz w:val="24"/>
          <w:szCs w:val="24"/>
          <w:u w:val="single"/>
        </w:rPr>
      </w:pPr>
      <w:r w:rsidRPr="001637CE">
        <w:rPr>
          <w:b/>
          <w:sz w:val="24"/>
          <w:szCs w:val="24"/>
          <w:u w:val="single"/>
        </w:rPr>
        <w:lastRenderedPageBreak/>
        <w:t>No se tienen este tipo de operaciones</w:t>
      </w: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ED0843F" w14:textId="77777777" w:rsidR="009F7838" w:rsidRDefault="009F7838" w:rsidP="00CB41C4">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7D051E4C" w14:textId="77777777" w:rsidR="009F7838" w:rsidRDefault="009F7838"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B8C1B58" w14:textId="77777777" w:rsidR="009F7838" w:rsidRDefault="009F7838" w:rsidP="00CB41C4">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9F7838" w:rsidRDefault="007D1E76" w:rsidP="00CB41C4">
      <w:pPr>
        <w:tabs>
          <w:tab w:val="left" w:leader="underscore" w:pos="9639"/>
        </w:tabs>
        <w:spacing w:after="0" w:line="240" w:lineRule="auto"/>
        <w:jc w:val="both"/>
        <w:rPr>
          <w:rFonts w:cs="Calibri"/>
          <w:b/>
        </w:rPr>
      </w:pPr>
    </w:p>
    <w:p w14:paraId="7B63D2E0" w14:textId="41B267E2" w:rsidR="007D1E76" w:rsidRPr="009F7838" w:rsidRDefault="007D1E76" w:rsidP="009F7838">
      <w:pPr>
        <w:pStyle w:val="Prrafodelista"/>
        <w:numPr>
          <w:ilvl w:val="0"/>
          <w:numId w:val="6"/>
        </w:numPr>
        <w:tabs>
          <w:tab w:val="left" w:leader="underscore" w:pos="9639"/>
        </w:tabs>
        <w:spacing w:after="0" w:line="240" w:lineRule="auto"/>
        <w:ind w:left="284" w:hanging="284"/>
        <w:jc w:val="both"/>
        <w:rPr>
          <w:rFonts w:cs="Calibri"/>
        </w:rPr>
      </w:pPr>
      <w:r w:rsidRPr="009F7838">
        <w:rPr>
          <w:rFonts w:cs="Calibri"/>
        </w:rPr>
        <w:t>Utilizar al menos los siguientes indicadores: deuda respecto al PIB y deuda respecto a la recaudación tomando, como mínimo, un período igual o menor a 5 años.</w:t>
      </w:r>
    </w:p>
    <w:p w14:paraId="5850A1A7" w14:textId="77777777" w:rsidR="009F7838" w:rsidRPr="009F7838" w:rsidRDefault="009F7838" w:rsidP="009F7838">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0E78EE14" w14:textId="77777777" w:rsidR="009F7838" w:rsidRPr="009F7838" w:rsidRDefault="009F7838" w:rsidP="009F7838">
      <w:pPr>
        <w:pStyle w:val="Prrafodelista"/>
        <w:tabs>
          <w:tab w:val="left" w:leader="underscore" w:pos="9639"/>
        </w:tabs>
        <w:spacing w:after="0" w:line="240" w:lineRule="auto"/>
        <w:jc w:val="both"/>
        <w:rPr>
          <w:rFonts w:cs="Calibri"/>
        </w:rPr>
      </w:pP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4BC44707" w14:textId="77777777" w:rsidR="009F7838" w:rsidRPr="00E74967" w:rsidRDefault="009F7838" w:rsidP="009F7838">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57421F2" w14:textId="77777777" w:rsidR="009F7838" w:rsidRPr="00534EA3" w:rsidRDefault="009F7838" w:rsidP="009F7838">
      <w:pPr>
        <w:jc w:val="both"/>
        <w:rPr>
          <w:b/>
          <w:sz w:val="24"/>
          <w:szCs w:val="24"/>
          <w:u w:val="single"/>
        </w:rPr>
      </w:pPr>
      <w:r w:rsidRPr="00534EA3">
        <w:rPr>
          <w:b/>
          <w:sz w:val="24"/>
          <w:szCs w:val="24"/>
          <w:u w:val="single"/>
        </w:rPr>
        <w:t>Este ente no cuenta con calificaciones Crediticias.</w:t>
      </w: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6DDCEEEC" w:rsidR="007D1E76" w:rsidRDefault="009F7838" w:rsidP="00CB41C4">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4FC6D788" w14:textId="77777777" w:rsidR="009F7838" w:rsidRPr="00E74967" w:rsidRDefault="009F7838"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2FFCD12" w14:textId="3428673D" w:rsidR="009F7838" w:rsidRPr="00534EA3" w:rsidRDefault="009F7838" w:rsidP="009F7838">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control en 2013, 2014 ,2015, 2016, 2017</w:t>
      </w:r>
      <w:r>
        <w:rPr>
          <w:b/>
          <w:sz w:val="24"/>
          <w:szCs w:val="24"/>
          <w:u w:val="single"/>
        </w:rPr>
        <w:t>,</w:t>
      </w:r>
      <w:r w:rsidRPr="00534EA3">
        <w:rPr>
          <w:b/>
          <w:sz w:val="24"/>
          <w:szCs w:val="24"/>
          <w:u w:val="single"/>
        </w:rPr>
        <w:t xml:space="preserve"> 2018</w:t>
      </w:r>
      <w:r>
        <w:rPr>
          <w:b/>
          <w:sz w:val="24"/>
          <w:szCs w:val="24"/>
          <w:u w:val="single"/>
        </w:rPr>
        <w:t>, 2019 y 2020</w:t>
      </w:r>
      <w:r w:rsidRPr="00534EA3">
        <w:rPr>
          <w:rFonts w:cs="Arial"/>
          <w:sz w:val="20"/>
          <w:szCs w:val="20"/>
          <w:u w:val="single"/>
        </w:rPr>
        <w:t>.</w:t>
      </w:r>
    </w:p>
    <w:p w14:paraId="3A6B0514" w14:textId="77777777" w:rsidR="009F7838" w:rsidRPr="00534EA3" w:rsidRDefault="009F7838" w:rsidP="009F7838">
      <w:pPr>
        <w:spacing w:after="0" w:line="240" w:lineRule="auto"/>
        <w:jc w:val="both"/>
        <w:rPr>
          <w:sz w:val="24"/>
          <w:szCs w:val="24"/>
          <w:u w:val="single"/>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w:t>
      </w:r>
      <w:r w:rsidRPr="00E74967">
        <w:rPr>
          <w:rFonts w:cs="Calibri"/>
        </w:rPr>
        <w:lastRenderedPageBreak/>
        <w:t>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46E2E99" w14:textId="77777777" w:rsidR="009F7838" w:rsidRPr="00534EA3" w:rsidRDefault="009F7838" w:rsidP="009F7838">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A525317" w:rsidR="007D1E76" w:rsidRPr="00E74967"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9F7838" w:rsidRPr="00534EA3">
        <w:rPr>
          <w:b/>
          <w:sz w:val="24"/>
          <w:szCs w:val="24"/>
        </w:rPr>
        <w:t xml:space="preserve"> </w:t>
      </w:r>
      <w:r w:rsidR="009F7838" w:rsidRPr="00534EA3">
        <w:rPr>
          <w:b/>
          <w:sz w:val="24"/>
          <w:szCs w:val="24"/>
          <w:u w:val="single"/>
        </w:rPr>
        <w:t>No existen eventos posteriores al cierre del periodo de la cuenta pública que pudieran afectar los resultados</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736CAC" w14:textId="77777777" w:rsidR="009F7838" w:rsidRPr="00534EA3" w:rsidRDefault="009F7838" w:rsidP="009F7838">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9DE53D1" w14:textId="21425517" w:rsidR="00F81E60" w:rsidRDefault="00F81E60" w:rsidP="00CB41C4">
      <w:pPr>
        <w:pBdr>
          <w:bottom w:val="single" w:sz="12" w:space="1" w:color="auto"/>
        </w:pBdr>
        <w:tabs>
          <w:tab w:val="left" w:leader="underscore" w:pos="9639"/>
        </w:tabs>
        <w:spacing w:after="0" w:line="240" w:lineRule="auto"/>
        <w:jc w:val="both"/>
        <w:rPr>
          <w:rFonts w:cs="Calibri"/>
        </w:rPr>
      </w:pPr>
      <w:r>
        <w:rPr>
          <w:rFonts w:cs="Calibri"/>
        </w:rPr>
        <w:t xml:space="preserve">                                                                                                                                                                                     </w:t>
      </w:r>
    </w:p>
    <w:p w14:paraId="6033CDF2" w14:textId="77777777" w:rsidR="00F81E60" w:rsidRPr="006D544B" w:rsidRDefault="00F81E60" w:rsidP="00F81E60">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E70B8EC" w14:textId="77777777" w:rsidR="00F81E60" w:rsidRPr="006D544B" w:rsidRDefault="00F81E60" w:rsidP="00F81E60">
      <w:pPr>
        <w:spacing w:after="0" w:line="240" w:lineRule="auto"/>
        <w:jc w:val="both"/>
        <w:rPr>
          <w:rFonts w:eastAsia="Times New Roman" w:cs="Arial"/>
          <w:sz w:val="16"/>
          <w:szCs w:val="16"/>
          <w:lang w:eastAsia="es-MX"/>
        </w:rPr>
      </w:pPr>
    </w:p>
    <w:p w14:paraId="057300D1" w14:textId="1557D898" w:rsidR="00F81E60" w:rsidRPr="006D544B" w:rsidRDefault="00F81E60" w:rsidP="00F81E60">
      <w:pPr>
        <w:jc w:val="both"/>
        <w:rPr>
          <w:rFonts w:cs="Calibri"/>
        </w:rPr>
      </w:pPr>
      <w:r>
        <w:rPr>
          <w:noProof/>
          <w:lang w:val="es-ES" w:eastAsia="es-ES"/>
        </w:rPr>
        <mc:AlternateContent>
          <mc:Choice Requires="wps">
            <w:drawing>
              <wp:anchor distT="0" distB="0" distL="114300" distR="114300" simplePos="0" relativeHeight="251662336" behindDoc="0" locked="0" layoutInCell="1" allowOverlap="1" wp14:anchorId="7A61B8EB" wp14:editId="10D1E118">
                <wp:simplePos x="0" y="0"/>
                <wp:positionH relativeFrom="column">
                  <wp:posOffset>361988</wp:posOffset>
                </wp:positionH>
                <wp:positionV relativeFrom="paragraph">
                  <wp:posOffset>550</wp:posOffset>
                </wp:positionV>
                <wp:extent cx="511791" cy="247650"/>
                <wp:effectExtent l="0" t="0" r="317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791" cy="247650"/>
                        </a:xfrm>
                        <a:prstGeom prst="rect">
                          <a:avLst/>
                        </a:prstGeom>
                        <a:solidFill>
                          <a:sysClr val="window" lastClr="FFFFFF"/>
                        </a:solidFill>
                        <a:ln w="9525" cmpd="sng">
                          <a:noFill/>
                        </a:ln>
                        <a:effectLst/>
                      </wps:spPr>
                      <wps:txbx>
                        <w:txbxContent>
                          <w:p w14:paraId="1415B7E9" w14:textId="6A01CA5F" w:rsidR="00F81E60" w:rsidRPr="00F81E60" w:rsidRDefault="00F81E60" w:rsidP="00F81E60">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  </w:t>
                            </w:r>
                            <w:r w:rsidRPr="00631BF1">
                              <w:rPr>
                                <w:rFonts w:ascii="Arial" w:hAnsi="Arial" w:cs="Arial"/>
                                <w:color w:val="000000"/>
                                <w:sz w:val="16"/>
                                <w:szCs w:val="16"/>
                              </w:rPr>
                              <w:t>Firma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28.5pt;margin-top:.05pt;width:40.3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" fillcolor="window" stroked="f">
                <v:path arrowok="t"/>
                <v:textbox>
                  <w:txbxContent>
                    <w:p w14:paraId="1415B7E9" w14:textId="6A01CA5F" w:rsidR="00F81E60" w:rsidRPr="00F81E60" w:rsidRDefault="00F81E60" w:rsidP="00F81E60">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 xml:space="preserve">  </w:t>
                      </w:r>
                      <w:r w:rsidRPr="00631BF1">
                        <w:rPr>
                          <w:rFonts w:ascii="Arial" w:hAnsi="Arial" w:cs="Arial"/>
                          <w:color w:val="000000"/>
                          <w:sz w:val="16"/>
                          <w:szCs w:val="16"/>
                        </w:rPr>
                        <w:t>Firma</w:t>
                      </w:r>
                    </w:p>
                  </w:txbxContent>
                </v:textbox>
              </v:shape>
            </w:pict>
          </mc:Fallback>
        </mc:AlternateContent>
      </w:r>
      <w:r>
        <w:rPr>
          <w:noProof/>
          <w:lang w:val="es-ES" w:eastAsia="es-ES"/>
        </w:rPr>
        <mc:AlternateContent>
          <mc:Choice Requires="wps">
            <w:drawing>
              <wp:anchor distT="0" distB="0" distL="114300" distR="114300" simplePos="0" relativeHeight="251665408" behindDoc="0" locked="0" layoutInCell="1" allowOverlap="1" wp14:anchorId="48A26F04" wp14:editId="1A89D787">
                <wp:simplePos x="0" y="0"/>
                <wp:positionH relativeFrom="column">
                  <wp:posOffset>4109720</wp:posOffset>
                </wp:positionH>
                <wp:positionV relativeFrom="paragraph">
                  <wp:posOffset>19050</wp:posOffset>
                </wp:positionV>
                <wp:extent cx="552450" cy="247650"/>
                <wp:effectExtent l="0" t="0" r="0"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5B8F5D5E" w14:textId="77777777" w:rsidR="00F81E60" w:rsidRDefault="00F81E60" w:rsidP="00F81E60">
                            <w:pPr>
                              <w:pStyle w:val="NormalWeb"/>
                              <w:spacing w:before="0" w:beforeAutospacing="0" w:after="0" w:afterAutospacing="0"/>
                            </w:pPr>
                            <w:r w:rsidRPr="00631BF1">
                              <w:rPr>
                                <w:rFonts w:ascii="Arial" w:hAnsi="Arial" w:cs="Arial"/>
                                <w:color w:val="000000"/>
                                <w:sz w:val="16"/>
                                <w:szCs w:val="16"/>
                              </w:rPr>
                              <w:t>Firma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14" o:spid="_x0000_s1027" type="#_x0000_t202" style="position:absolute;left:0;text-align:left;margin-left:323.6pt;margin-top:1.5pt;width:43.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" fillcolor="window" stroked="f">
                <v:path arrowok="t"/>
                <v:textbox>
                  <w:txbxContent>
                    <w:p w14:paraId="5B8F5D5E" w14:textId="77777777" w:rsidR="00F81E60" w:rsidRDefault="00F81E60" w:rsidP="00F81E60">
                      <w:pPr>
                        <w:pStyle w:val="NormalWeb"/>
                        <w:spacing w:before="0" w:beforeAutospacing="0" w:after="0" w:afterAutospacing="0"/>
                      </w:pPr>
                      <w:r w:rsidRPr="00631BF1">
                        <w:rPr>
                          <w:rFonts w:ascii="Arial" w:hAnsi="Arial" w:cs="Arial"/>
                          <w:color w:val="000000"/>
                          <w:sz w:val="16"/>
                          <w:szCs w:val="16"/>
                        </w:rPr>
                        <w:t>Firma</w:t>
                      </w:r>
                    </w:p>
                  </w:txbxContent>
                </v:textbox>
              </v:shape>
            </w:pict>
          </mc:Fallback>
        </mc:AlternateContent>
      </w:r>
      <w:r>
        <w:rPr>
          <w:noProof/>
          <w:lang w:val="es-ES" w:eastAsia="es-ES"/>
        </w:rPr>
        <mc:AlternateContent>
          <mc:Choice Requires="wps">
            <w:drawing>
              <wp:anchor distT="4294967294" distB="4294967294" distL="114300" distR="114300" simplePos="0" relativeHeight="251664384" behindDoc="0" locked="0" layoutInCell="1" allowOverlap="1" wp14:anchorId="351E1F2D" wp14:editId="5F9EBF9D">
                <wp:simplePos x="0" y="0"/>
                <wp:positionH relativeFrom="column">
                  <wp:posOffset>2990850</wp:posOffset>
                </wp:positionH>
                <wp:positionV relativeFrom="paragraph">
                  <wp:posOffset>555624</wp:posOffset>
                </wp:positionV>
                <wp:extent cx="2676525" cy="0"/>
                <wp:effectExtent l="0" t="0" r="9525"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Conector recto 1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5pt,43.75pt" to="446.2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" strokecolor="windowText" strokeweight=".5pt">
                <v:stroke joinstyle="miter"/>
                <o:lock v:ext="edit" shapetype="f"/>
              </v:line>
            </w:pict>
          </mc:Fallback>
        </mc:AlternateContent>
      </w:r>
      <w:r>
        <w:rPr>
          <w:noProof/>
          <w:lang w:val="es-ES" w:eastAsia="es-ES"/>
        </w:rPr>
        <mc:AlternateContent>
          <mc:Choice Requires="wps">
            <w:drawing>
              <wp:anchor distT="4294967294" distB="4294967294" distL="114300" distR="114300" simplePos="0" relativeHeight="251661312" behindDoc="0" locked="0" layoutInCell="1" allowOverlap="1" wp14:anchorId="6829C1B3" wp14:editId="661D0307">
                <wp:simplePos x="0" y="0"/>
                <wp:positionH relativeFrom="column">
                  <wp:posOffset>-257175</wp:posOffset>
                </wp:positionH>
                <wp:positionV relativeFrom="paragraph">
                  <wp:posOffset>542924</wp:posOffset>
                </wp:positionV>
                <wp:extent cx="2676525" cy="0"/>
                <wp:effectExtent l="0" t="0" r="9525"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Conector recto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5pt,42.75pt" to="19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" strokecolor="windowText" strokeweight=".5pt">
                <v:stroke joinstyle="miter"/>
                <o:lock v:ext="edit" shapetype="f"/>
              </v:line>
            </w:pict>
          </mc:Fallback>
        </mc:AlternateContent>
      </w:r>
      <w:r>
        <w:rPr>
          <w:rFonts w:cs="Calibri"/>
        </w:rPr>
        <w:t xml:space="preserve">                 </w:t>
      </w:r>
    </w:p>
    <w:p w14:paraId="27F3058E" w14:textId="77777777" w:rsidR="00F81E60" w:rsidRPr="006D544B" w:rsidRDefault="00F81E60" w:rsidP="00F81E60">
      <w:pPr>
        <w:jc w:val="both"/>
        <w:rPr>
          <w:rFonts w:cs="Calibri"/>
        </w:rPr>
      </w:pPr>
      <w:r>
        <w:rPr>
          <w:noProof/>
          <w:lang w:val="es-ES" w:eastAsia="es-ES"/>
        </w:rPr>
        <mc:AlternateContent>
          <mc:Choice Requires="wps">
            <w:drawing>
              <wp:anchor distT="0" distB="0" distL="114300" distR="114300" simplePos="0" relativeHeight="251666432" behindDoc="0" locked="0" layoutInCell="1" allowOverlap="1" wp14:anchorId="2403F2F3" wp14:editId="468C16F7">
                <wp:simplePos x="0" y="0"/>
                <wp:positionH relativeFrom="column">
                  <wp:posOffset>3442335</wp:posOffset>
                </wp:positionH>
                <wp:positionV relativeFrom="paragraph">
                  <wp:posOffset>257175</wp:posOffset>
                </wp:positionV>
                <wp:extent cx="2314575" cy="609600"/>
                <wp:effectExtent l="0" t="0" r="952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09600"/>
                        </a:xfrm>
                        <a:prstGeom prst="rect">
                          <a:avLst/>
                        </a:prstGeom>
                        <a:solidFill>
                          <a:sysClr val="window" lastClr="FFFFFF"/>
                        </a:solidFill>
                        <a:ln w="9525" cmpd="sng">
                          <a:noFill/>
                        </a:ln>
                        <a:effectLst/>
                      </wps:spPr>
                      <wps:txbx>
                        <w:txbxContent>
                          <w:p w14:paraId="62F98BEF" w14:textId="77777777" w:rsidR="00F81E60" w:rsidRPr="00C8215C" w:rsidRDefault="00F81E60" w:rsidP="00F81E60">
                            <w:pPr>
                              <w:pStyle w:val="NormalWeb"/>
                              <w:spacing w:before="0" w:beforeAutospacing="0" w:after="0" w:afterAutospacing="0"/>
                              <w:rPr>
                                <w:b/>
                              </w:rPr>
                            </w:pPr>
                            <w:r w:rsidRPr="00C8215C">
                              <w:rPr>
                                <w:rFonts w:ascii="Arial" w:hAnsi="Arial" w:cs="Arial"/>
                                <w:b/>
                                <w:color w:val="000000"/>
                                <w:sz w:val="16"/>
                                <w:szCs w:val="16"/>
                              </w:rPr>
                              <w:t>TESORERO DE CONSEJO DIRECTIVO</w:t>
                            </w:r>
                          </w:p>
                          <w:p w14:paraId="1A7A2937" w14:textId="77777777" w:rsidR="00F81E60" w:rsidRPr="00C8215C" w:rsidRDefault="00F81E60" w:rsidP="00F81E60">
                            <w:pPr>
                              <w:pStyle w:val="NormalWeb"/>
                              <w:spacing w:before="0" w:beforeAutospacing="0" w:after="0" w:afterAutospacing="0"/>
                              <w:rPr>
                                <w:b/>
                              </w:rPr>
                            </w:pPr>
                            <w:r>
                              <w:rPr>
                                <w:rFonts w:ascii="Arial" w:hAnsi="Arial" w:cs="Arial"/>
                                <w:b/>
                                <w:color w:val="000000"/>
                                <w:sz w:val="16"/>
                                <w:szCs w:val="16"/>
                              </w:rPr>
                              <w:t>C.P. LUZ MARIA CUEVAS JUAREZ</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13" o:spid="_x0000_s1028" type="#_x0000_t202" style="position:absolute;left:0;text-align:left;margin-left:271.05pt;margin-top:20.25pt;width:182.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" fillcolor="window" stroked="f">
                <v:path arrowok="t"/>
                <v:textbox>
                  <w:txbxContent>
                    <w:p w14:paraId="62F98BEF" w14:textId="77777777" w:rsidR="00F81E60" w:rsidRPr="00C8215C" w:rsidRDefault="00F81E60" w:rsidP="00F81E60">
                      <w:pPr>
                        <w:pStyle w:val="NormalWeb"/>
                        <w:spacing w:before="0" w:beforeAutospacing="0" w:after="0" w:afterAutospacing="0"/>
                        <w:rPr>
                          <w:b/>
                        </w:rPr>
                      </w:pPr>
                      <w:r w:rsidRPr="00C8215C">
                        <w:rPr>
                          <w:rFonts w:ascii="Arial" w:hAnsi="Arial" w:cs="Arial"/>
                          <w:b/>
                          <w:color w:val="000000"/>
                          <w:sz w:val="16"/>
                          <w:szCs w:val="16"/>
                        </w:rPr>
                        <w:t>TESORERO DE CONSEJO DIRECTIVO</w:t>
                      </w:r>
                    </w:p>
                    <w:p w14:paraId="1A7A2937" w14:textId="77777777" w:rsidR="00F81E60" w:rsidRPr="00C8215C" w:rsidRDefault="00F81E60" w:rsidP="00F81E60">
                      <w:pPr>
                        <w:pStyle w:val="NormalWeb"/>
                        <w:spacing w:before="0" w:beforeAutospacing="0" w:after="0" w:afterAutospacing="0"/>
                        <w:rPr>
                          <w:b/>
                        </w:rPr>
                      </w:pPr>
                      <w:r>
                        <w:rPr>
                          <w:rFonts w:ascii="Arial" w:hAnsi="Arial" w:cs="Arial"/>
                          <w:b/>
                          <w:color w:val="000000"/>
                          <w:sz w:val="16"/>
                          <w:szCs w:val="16"/>
                        </w:rPr>
                        <w:t>C.P. LUZ MARIA CUEVAS JUAREZ</w:t>
                      </w:r>
                    </w:p>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0759CE89" wp14:editId="1B551837">
                <wp:simplePos x="0" y="0"/>
                <wp:positionH relativeFrom="column">
                  <wp:posOffset>3810</wp:posOffset>
                </wp:positionH>
                <wp:positionV relativeFrom="paragraph">
                  <wp:posOffset>266700</wp:posOffset>
                </wp:positionV>
                <wp:extent cx="2486025" cy="609600"/>
                <wp:effectExtent l="0" t="0" r="952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609600"/>
                        </a:xfrm>
                        <a:prstGeom prst="rect">
                          <a:avLst/>
                        </a:prstGeom>
                        <a:solidFill>
                          <a:sysClr val="window" lastClr="FFFFFF"/>
                        </a:solidFill>
                        <a:ln w="9525" cmpd="sng">
                          <a:noFill/>
                        </a:ln>
                        <a:effectLst/>
                      </wps:spPr>
                      <wps:txbx>
                        <w:txbxContent>
                          <w:p w14:paraId="22B14A02" w14:textId="77777777" w:rsidR="00F81E60" w:rsidRPr="00C8215C" w:rsidRDefault="00F81E60" w:rsidP="00F81E60">
                            <w:pPr>
                              <w:pStyle w:val="NormalWeb"/>
                              <w:spacing w:before="0" w:beforeAutospacing="0" w:after="0" w:afterAutospacing="0"/>
                              <w:rPr>
                                <w:b/>
                              </w:rPr>
                            </w:pPr>
                            <w:r w:rsidRPr="00C8215C">
                              <w:rPr>
                                <w:rFonts w:ascii="Arial" w:hAnsi="Arial" w:cs="Arial"/>
                                <w:b/>
                                <w:color w:val="000000"/>
                                <w:sz w:val="16"/>
                                <w:szCs w:val="16"/>
                              </w:rPr>
                              <w:t>PRESIDENTE DE CONSEJO DIRECTIVO</w:t>
                            </w:r>
                          </w:p>
                          <w:p w14:paraId="0670FAB5" w14:textId="77777777" w:rsidR="00F81E60" w:rsidRPr="00C8215C" w:rsidRDefault="00F81E60" w:rsidP="00F81E60">
                            <w:pPr>
                              <w:pStyle w:val="NormalWeb"/>
                              <w:spacing w:before="0" w:beforeAutospacing="0" w:after="0" w:afterAutospacing="0"/>
                              <w:rPr>
                                <w:b/>
                              </w:rPr>
                            </w:pPr>
                            <w:r>
                              <w:rPr>
                                <w:rFonts w:ascii="Arial" w:hAnsi="Arial" w:cs="Arial"/>
                                <w:b/>
                                <w:color w:val="000000"/>
                                <w:sz w:val="16"/>
                                <w:szCs w:val="16"/>
                              </w:rPr>
                              <w:t>C.P.  Y M.F. LUIS MARTIN LOPEZ FLORES</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Cuadro de texto 8" o:spid="_x0000_s1029" type="#_x0000_t202" style="position:absolute;left:0;text-align:left;margin-left:.3pt;margin-top:21pt;width:195.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" fillcolor="window" stroked="f">
                <v:path arrowok="t"/>
                <v:textbox>
                  <w:txbxContent>
                    <w:p w14:paraId="22B14A02" w14:textId="77777777" w:rsidR="00F81E60" w:rsidRPr="00C8215C" w:rsidRDefault="00F81E60" w:rsidP="00F81E60">
                      <w:pPr>
                        <w:pStyle w:val="NormalWeb"/>
                        <w:spacing w:before="0" w:beforeAutospacing="0" w:after="0" w:afterAutospacing="0"/>
                        <w:rPr>
                          <w:b/>
                        </w:rPr>
                      </w:pPr>
                      <w:r w:rsidRPr="00C8215C">
                        <w:rPr>
                          <w:rFonts w:ascii="Arial" w:hAnsi="Arial" w:cs="Arial"/>
                          <w:b/>
                          <w:color w:val="000000"/>
                          <w:sz w:val="16"/>
                          <w:szCs w:val="16"/>
                        </w:rPr>
                        <w:t>PRESIDENTE DE CONSEJO DIRECTIVO</w:t>
                      </w:r>
                    </w:p>
                    <w:p w14:paraId="0670FAB5" w14:textId="77777777" w:rsidR="00F81E60" w:rsidRPr="00C8215C" w:rsidRDefault="00F81E60" w:rsidP="00F81E60">
                      <w:pPr>
                        <w:pStyle w:val="NormalWeb"/>
                        <w:spacing w:before="0" w:beforeAutospacing="0" w:after="0" w:afterAutospacing="0"/>
                        <w:rPr>
                          <w:b/>
                        </w:rPr>
                      </w:pPr>
                      <w:r>
                        <w:rPr>
                          <w:rFonts w:ascii="Arial" w:hAnsi="Arial" w:cs="Arial"/>
                          <w:b/>
                          <w:color w:val="000000"/>
                          <w:sz w:val="16"/>
                          <w:szCs w:val="16"/>
                        </w:rPr>
                        <w:t>C.P.  Y M.F. LUIS MARTIN LOPEZ FLORES</w:t>
                      </w:r>
                    </w:p>
                  </w:txbxContent>
                </v:textbox>
              </v:shape>
            </w:pict>
          </mc:Fallback>
        </mc:AlternateContent>
      </w:r>
    </w:p>
    <w:p w14:paraId="3128D1D5" w14:textId="77777777" w:rsidR="00F81E60" w:rsidRDefault="00F81E60" w:rsidP="00F81E60">
      <w:pPr>
        <w:tabs>
          <w:tab w:val="left" w:leader="underscore" w:pos="9639"/>
        </w:tabs>
        <w:spacing w:after="0" w:line="240" w:lineRule="auto"/>
        <w:jc w:val="both"/>
        <w:rPr>
          <w:rFonts w:asciiTheme="minorHAnsi" w:hAnsiTheme="minorHAnsi" w:cstheme="minorHAnsi"/>
          <w:b/>
          <w:sz w:val="24"/>
          <w:szCs w:val="24"/>
        </w:rPr>
      </w:pPr>
    </w:p>
    <w:p w14:paraId="0606A988" w14:textId="77777777" w:rsidR="00F81E60" w:rsidRDefault="00F81E60" w:rsidP="00F81E60">
      <w:pPr>
        <w:tabs>
          <w:tab w:val="left" w:leader="underscore" w:pos="9639"/>
        </w:tabs>
        <w:spacing w:after="0" w:line="240" w:lineRule="auto"/>
        <w:jc w:val="both"/>
        <w:rPr>
          <w:rFonts w:asciiTheme="minorHAnsi" w:hAnsiTheme="minorHAnsi" w:cstheme="minorHAnsi"/>
          <w:b/>
          <w:sz w:val="24"/>
          <w:szCs w:val="24"/>
        </w:rPr>
      </w:pPr>
    </w:p>
    <w:sectPr w:rsidR="00F81E60" w:rsidSect="0012405A">
      <w:headerReference w:type="even" r:id="rId18"/>
      <w:headerReference w:type="default" r:id="rId19"/>
      <w:footerReference w:type="even" r:id="rId20"/>
      <w:footerReference w:type="default" r:id="rId21"/>
      <w:headerReference w:type="first" r:id="rId22"/>
      <w:footerReference w:type="first" r:id="rId2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D9DFF" w14:textId="77777777" w:rsidR="00F65A92" w:rsidRDefault="00F65A92" w:rsidP="00E00323">
      <w:pPr>
        <w:spacing w:after="0" w:line="240" w:lineRule="auto"/>
      </w:pPr>
      <w:r>
        <w:separator/>
      </w:r>
    </w:p>
  </w:endnote>
  <w:endnote w:type="continuationSeparator" w:id="0">
    <w:p w14:paraId="3062AA65" w14:textId="77777777" w:rsidR="00F65A92" w:rsidRDefault="00F65A9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F73D2" w14:textId="77777777" w:rsidR="00D6575A" w:rsidRDefault="00D657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D6575A" w:rsidRPr="00D6575A">
          <w:rPr>
            <w:noProof/>
            <w:lang w:val="es-ES"/>
          </w:rPr>
          <w:t>1</w:t>
        </w:r>
        <w:r>
          <w:fldChar w:fldCharType="end"/>
        </w:r>
      </w:p>
    </w:sdtContent>
  </w:sdt>
  <w:p w14:paraId="37983FFD" w14:textId="77777777" w:rsidR="0012405A" w:rsidRDefault="0012405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ED707" w14:textId="77777777" w:rsidR="00D6575A" w:rsidRDefault="00D657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041C2" w14:textId="77777777" w:rsidR="00F65A92" w:rsidRDefault="00F65A92" w:rsidP="00E00323">
      <w:pPr>
        <w:spacing w:after="0" w:line="240" w:lineRule="auto"/>
      </w:pPr>
      <w:r>
        <w:separator/>
      </w:r>
    </w:p>
  </w:footnote>
  <w:footnote w:type="continuationSeparator" w:id="0">
    <w:p w14:paraId="5DCBB3F2" w14:textId="77777777" w:rsidR="00F65A92" w:rsidRDefault="00F65A92"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4A7EF" w14:textId="77777777" w:rsidR="00D6575A" w:rsidRDefault="00D657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0DD1D" w14:textId="77777777" w:rsidR="00F81E60" w:rsidRPr="00633939" w:rsidRDefault="00F81E60" w:rsidP="00F81E60">
    <w:pPr>
      <w:pStyle w:val="Encabezado"/>
      <w:spacing w:after="0" w:line="240" w:lineRule="auto"/>
      <w:jc w:val="center"/>
      <w:rPr>
        <w:b/>
      </w:rPr>
    </w:pPr>
    <w:r w:rsidRPr="00633939">
      <w:rPr>
        <w:b/>
      </w:rPr>
      <w:t>JUNTA MUNICIPAL DE AGUA POTABLE Y ALCANTARILLADO DE CORTAZAR, GTO.</w:t>
    </w:r>
  </w:p>
  <w:p w14:paraId="651A4C4F" w14:textId="44E8F7C2" w:rsidR="00A4610E" w:rsidRDefault="003D7024" w:rsidP="00A4610E">
    <w:pPr>
      <w:pStyle w:val="Encabezado"/>
      <w:spacing w:after="0" w:line="240" w:lineRule="auto"/>
      <w:jc w:val="center"/>
    </w:pPr>
    <w:r>
      <w:t xml:space="preserve">CORRESPONDINTES AL </w:t>
    </w:r>
    <w:r w:rsidR="00D6575A">
      <w:t>CUARTO</w:t>
    </w:r>
    <w:bookmarkStart w:id="17" w:name="_GoBack"/>
    <w:bookmarkEnd w:id="17"/>
    <w:r w:rsidR="00F81E60">
      <w:t xml:space="preserve"> TRIMESTRE 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3C7FF" w14:textId="77777777" w:rsidR="00D6575A" w:rsidRDefault="00D657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4470DD0"/>
    <w:multiLevelType w:val="hybridMultilevel"/>
    <w:tmpl w:val="EE5ABB02"/>
    <w:lvl w:ilvl="0" w:tplc="DA883D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E776C89"/>
    <w:multiLevelType w:val="hybridMultilevel"/>
    <w:tmpl w:val="66CE423A"/>
    <w:lvl w:ilvl="0" w:tplc="7464815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40D4F"/>
    <w:rsid w:val="00084EAE"/>
    <w:rsid w:val="00091CE6"/>
    <w:rsid w:val="000B7810"/>
    <w:rsid w:val="000C3365"/>
    <w:rsid w:val="0012405A"/>
    <w:rsid w:val="00132C75"/>
    <w:rsid w:val="00154BA3"/>
    <w:rsid w:val="001973A2"/>
    <w:rsid w:val="001C75F2"/>
    <w:rsid w:val="001D2063"/>
    <w:rsid w:val="001D43E9"/>
    <w:rsid w:val="003453CA"/>
    <w:rsid w:val="003D7024"/>
    <w:rsid w:val="00435A87"/>
    <w:rsid w:val="004A58C8"/>
    <w:rsid w:val="004F234D"/>
    <w:rsid w:val="00527305"/>
    <w:rsid w:val="0054701E"/>
    <w:rsid w:val="005B5531"/>
    <w:rsid w:val="005D3E43"/>
    <w:rsid w:val="005E231E"/>
    <w:rsid w:val="00657009"/>
    <w:rsid w:val="00681C79"/>
    <w:rsid w:val="007610BC"/>
    <w:rsid w:val="007714AB"/>
    <w:rsid w:val="007D1E76"/>
    <w:rsid w:val="007D4484"/>
    <w:rsid w:val="00815049"/>
    <w:rsid w:val="00821B25"/>
    <w:rsid w:val="0086459F"/>
    <w:rsid w:val="008C3BB8"/>
    <w:rsid w:val="008E076C"/>
    <w:rsid w:val="0092765C"/>
    <w:rsid w:val="009675B5"/>
    <w:rsid w:val="009F7838"/>
    <w:rsid w:val="00A4610E"/>
    <w:rsid w:val="00A730E0"/>
    <w:rsid w:val="00AA41E5"/>
    <w:rsid w:val="00AB722B"/>
    <w:rsid w:val="00AE1F6A"/>
    <w:rsid w:val="00C97E1E"/>
    <w:rsid w:val="00CB41C4"/>
    <w:rsid w:val="00CF1316"/>
    <w:rsid w:val="00D13C44"/>
    <w:rsid w:val="00D6575A"/>
    <w:rsid w:val="00D975B1"/>
    <w:rsid w:val="00E00323"/>
    <w:rsid w:val="00E74967"/>
    <w:rsid w:val="00E7559F"/>
    <w:rsid w:val="00EA37F5"/>
    <w:rsid w:val="00EA7915"/>
    <w:rsid w:val="00ED38DE"/>
    <w:rsid w:val="00F46719"/>
    <w:rsid w:val="00F54F6F"/>
    <w:rsid w:val="00F65A92"/>
    <w:rsid w:val="00F81E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41"/>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87FD2F-BCCB-4611-B303-9CCAD54406BD}" type="doc">
      <dgm:prSet loTypeId="urn:microsoft.com/office/officeart/2005/8/layout/hierarchy6" loCatId="hierarchy" qsTypeId="urn:microsoft.com/office/officeart/2005/8/quickstyle/simple1" qsCatId="simple" csTypeId="urn:microsoft.com/office/officeart/2005/8/colors/accent5_1" csCatId="accent5" phldr="1"/>
      <dgm:spPr/>
      <dgm:t>
        <a:bodyPr/>
        <a:lstStyle/>
        <a:p>
          <a:endParaRPr lang="es-MX"/>
        </a:p>
      </dgm:t>
    </dgm:pt>
    <dgm:pt modelId="{6F7D9359-0764-4D15-B84B-AC5D9328FB49}">
      <dgm:prSet phldrT="[Texto]"/>
      <dgm:spPr>
        <a:xfrm>
          <a:off x="3071204" y="1325297"/>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H. AYUNTAMIENTO  DE CORTAZAR</a:t>
          </a:r>
        </a:p>
      </dgm:t>
    </dgm:pt>
    <dgm:pt modelId="{F8030ADD-C1AA-4E9E-938F-6534E1664D50}" type="parTrans" cxnId="{CBEF37BE-AAA5-46D0-983B-1A512FBD372A}">
      <dgm:prSet/>
      <dgm:spPr/>
      <dgm:t>
        <a:bodyPr/>
        <a:lstStyle/>
        <a:p>
          <a:endParaRPr lang="es-MX"/>
        </a:p>
      </dgm:t>
    </dgm:pt>
    <dgm:pt modelId="{E4983AE9-0EF3-443F-B722-33DB2424BD2F}" type="sibTrans" cxnId="{CBEF37BE-AAA5-46D0-983B-1A512FBD372A}">
      <dgm:prSet/>
      <dgm:spPr/>
      <dgm:t>
        <a:bodyPr/>
        <a:lstStyle/>
        <a:p>
          <a:endParaRPr lang="es-MX"/>
        </a:p>
      </dgm:t>
    </dgm:pt>
    <dgm:pt modelId="{980735C9-7FC8-4DC2-BAF2-10385E4BF41F}">
      <dgm:prSet phldrT="[Texto]"/>
      <dgm:spPr>
        <a:xfrm>
          <a:off x="3071204" y="2060181"/>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CONSEJO DIRECTIVO</a:t>
          </a:r>
        </a:p>
      </dgm:t>
    </dgm:pt>
    <dgm:pt modelId="{576FDA27-8143-4B1F-849A-38220523BE59}" type="parTrans" cxnId="{337F9B27-45DD-4698-8838-D0E816B6A435}">
      <dgm:prSet/>
      <dgm:spPr>
        <a:xfrm>
          <a:off x="3419172" y="1850214"/>
          <a:ext cx="91440" cy="209967"/>
        </a:xfrm>
        <a:noFill/>
        <a:ln w="12700" cap="flat" cmpd="sng" algn="ctr">
          <a:solidFill>
            <a:srgbClr val="4472C4">
              <a:shade val="60000"/>
              <a:hueOff val="0"/>
              <a:satOff val="0"/>
              <a:lumOff val="0"/>
              <a:alphaOff val="0"/>
            </a:srgbClr>
          </a:solidFill>
          <a:prstDash val="solid"/>
          <a:miter lim="800000"/>
        </a:ln>
        <a:effectLst/>
      </dgm:spPr>
      <dgm:t>
        <a:bodyPr/>
        <a:lstStyle/>
        <a:p>
          <a:endParaRPr lang="es-MX"/>
        </a:p>
      </dgm:t>
    </dgm:pt>
    <dgm:pt modelId="{2D5AC3EF-8495-4937-B58D-B32124A1F59E}" type="sibTrans" cxnId="{337F9B27-45DD-4698-8838-D0E816B6A435}">
      <dgm:prSet/>
      <dgm:spPr/>
      <dgm:t>
        <a:bodyPr/>
        <a:lstStyle/>
        <a:p>
          <a:endParaRPr lang="es-MX"/>
        </a:p>
      </dgm:t>
    </dgm:pt>
    <dgm:pt modelId="{DD32E9DA-818A-44B2-B8FD-9F99D363AEE3}">
      <dgm:prSet/>
      <dgm:spPr>
        <a:xfrm>
          <a:off x="3071204" y="2795066"/>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Director General</a:t>
          </a:r>
        </a:p>
      </dgm:t>
    </dgm:pt>
    <dgm:pt modelId="{21152A04-6D1E-4954-B0F8-DA5C69AF8777}" type="parTrans" cxnId="{37EDA1CE-428B-4965-869A-B8AE5B7B38F4}">
      <dgm:prSet/>
      <dgm:spPr>
        <a:xfrm>
          <a:off x="3419172" y="2585099"/>
          <a:ext cx="91440"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A257B97D-4D0F-4F80-B408-C54CAAF83B3F}" type="sibTrans" cxnId="{37EDA1CE-428B-4965-869A-B8AE5B7B38F4}">
      <dgm:prSet/>
      <dgm:spPr/>
      <dgm:t>
        <a:bodyPr/>
        <a:lstStyle/>
        <a:p>
          <a:endParaRPr lang="es-MX"/>
        </a:p>
      </dgm:t>
    </dgm:pt>
    <dgm:pt modelId="{75B85964-9CB7-4371-A911-B7FF48ABA8E1}">
      <dgm:prSet/>
      <dgm:spPr>
        <a:xfrm>
          <a:off x="1024026" y="3529950"/>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Sub Direccion Administrativa</a:t>
          </a:r>
        </a:p>
      </dgm:t>
    </dgm:pt>
    <dgm:pt modelId="{2BD8C014-373B-4C57-9628-B7CE21EC9A14}" type="parTrans" cxnId="{779549FA-4553-4D6E-8CA4-0D2361389280}">
      <dgm:prSet/>
      <dgm:spPr>
        <a:xfrm>
          <a:off x="1417714" y="3319983"/>
          <a:ext cx="2047178"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19074D5E-629D-4D72-8A0F-47A5AAC8C1E0}" type="sibTrans" cxnId="{779549FA-4553-4D6E-8CA4-0D2361389280}">
      <dgm:prSet/>
      <dgm:spPr/>
      <dgm:t>
        <a:bodyPr/>
        <a:lstStyle/>
        <a:p>
          <a:endParaRPr lang="es-MX"/>
        </a:p>
      </dgm:t>
    </dgm:pt>
    <dgm:pt modelId="{F7788498-2215-4E9F-A0FF-7DD3B34132AB}">
      <dgm:prSet/>
      <dgm:spPr>
        <a:xfrm>
          <a:off x="436" y="4264835"/>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Departamento de Contabilidad</a:t>
          </a:r>
        </a:p>
      </dgm:t>
    </dgm:pt>
    <dgm:pt modelId="{552B8E30-F3FC-49AD-9F8D-B8A8DAE41E47}" type="parTrans" cxnId="{12F374AF-E6C3-4527-81F7-E278A468D1D5}">
      <dgm:prSet/>
      <dgm:spPr>
        <a:xfrm>
          <a:off x="394125" y="4054868"/>
          <a:ext cx="1023589"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F44D87B5-7391-4FC6-ADE8-23D30D6C8688}" type="sibTrans" cxnId="{12F374AF-E6C3-4527-81F7-E278A468D1D5}">
      <dgm:prSet/>
      <dgm:spPr/>
      <dgm:t>
        <a:bodyPr/>
        <a:lstStyle/>
        <a:p>
          <a:endParaRPr lang="es-MX"/>
        </a:p>
      </dgm:t>
    </dgm:pt>
    <dgm:pt modelId="{E0EA0AD6-E738-4824-9616-60CB927A12D5}">
      <dgm:prSet/>
      <dgm:spPr>
        <a:xfrm>
          <a:off x="1024026" y="4264835"/>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Departamento de Recursos Humanos</a:t>
          </a:r>
        </a:p>
      </dgm:t>
    </dgm:pt>
    <dgm:pt modelId="{6A2DCBD9-A735-427A-A28E-01350A968CDC}" type="parTrans" cxnId="{E3250BEF-1BD6-43EA-9498-42601883D467}">
      <dgm:prSet/>
      <dgm:spPr>
        <a:xfrm>
          <a:off x="1371994" y="4054868"/>
          <a:ext cx="91440"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EDA633A0-012F-4D3A-87F2-62E7BD93B20F}" type="sibTrans" cxnId="{E3250BEF-1BD6-43EA-9498-42601883D467}">
      <dgm:prSet/>
      <dgm:spPr/>
      <dgm:t>
        <a:bodyPr/>
        <a:lstStyle/>
        <a:p>
          <a:endParaRPr lang="es-MX"/>
        </a:p>
      </dgm:t>
    </dgm:pt>
    <dgm:pt modelId="{B02DA22A-7720-450D-8BE8-4E36DE2B24C3}">
      <dgm:prSet/>
      <dgm:spPr>
        <a:xfrm>
          <a:off x="5118383" y="3529950"/>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Sub Direccion  Tecnica</a:t>
          </a:r>
        </a:p>
      </dgm:t>
    </dgm:pt>
    <dgm:pt modelId="{08595020-267A-4092-AEC6-25799CC9FC61}" type="parTrans" cxnId="{EA7C6CBB-D2BE-4F58-B668-7687ACD0D445}">
      <dgm:prSet/>
      <dgm:spPr>
        <a:xfrm>
          <a:off x="3464892" y="3319983"/>
          <a:ext cx="2047178"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896AEDC5-AE1F-4E06-A26C-F717A602F4C1}" type="sibTrans" cxnId="{EA7C6CBB-D2BE-4F58-B668-7687ACD0D445}">
      <dgm:prSet/>
      <dgm:spPr/>
      <dgm:t>
        <a:bodyPr/>
        <a:lstStyle/>
        <a:p>
          <a:endParaRPr lang="es-MX"/>
        </a:p>
      </dgm:t>
    </dgm:pt>
    <dgm:pt modelId="{369A9903-398D-4343-B5F4-D79AA7FC80C7}">
      <dgm:prSet/>
      <dgm:spPr>
        <a:xfrm>
          <a:off x="3071204" y="4264835"/>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Departamento de Ingenieria y Planeacion</a:t>
          </a:r>
        </a:p>
      </dgm:t>
    </dgm:pt>
    <dgm:pt modelId="{18522D40-8DC0-40BF-B4EE-8473BF3680BD}" type="parTrans" cxnId="{B3E39005-5485-4B19-AFF8-11B3EF85285C}">
      <dgm:prSet/>
      <dgm:spPr>
        <a:xfrm>
          <a:off x="3464892" y="4054868"/>
          <a:ext cx="2047178"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E2219C73-2689-4FB6-9369-D5BA230FFA7B}" type="sibTrans" cxnId="{B3E39005-5485-4B19-AFF8-11B3EF85285C}">
      <dgm:prSet/>
      <dgm:spPr/>
      <dgm:t>
        <a:bodyPr/>
        <a:lstStyle/>
        <a:p>
          <a:endParaRPr lang="es-MX"/>
        </a:p>
      </dgm:t>
    </dgm:pt>
    <dgm:pt modelId="{970775DC-45D1-4E95-BB2F-EFEB05C45A32}">
      <dgm:prSet/>
      <dgm:spPr>
        <a:xfrm>
          <a:off x="4094793" y="4264835"/>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Departamento de Operacion y Mantenimiento</a:t>
          </a:r>
        </a:p>
      </dgm:t>
    </dgm:pt>
    <dgm:pt modelId="{F906DFE2-9F0A-45FF-8E7A-3E2E161ECA28}" type="parTrans" cxnId="{D701FDB9-FE0C-4A9E-A3E9-5D39427223E6}">
      <dgm:prSet/>
      <dgm:spPr>
        <a:xfrm>
          <a:off x="4488482" y="4054868"/>
          <a:ext cx="1023589"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DB68B3C0-1067-4154-A668-B9619CA8FA63}" type="sibTrans" cxnId="{D701FDB9-FE0C-4A9E-A3E9-5D39427223E6}">
      <dgm:prSet/>
      <dgm:spPr/>
      <dgm:t>
        <a:bodyPr/>
        <a:lstStyle/>
        <a:p>
          <a:endParaRPr lang="es-MX"/>
        </a:p>
      </dgm:t>
    </dgm:pt>
    <dgm:pt modelId="{AA890E13-1460-4AA2-B151-FF232BBF56DA}">
      <dgm:prSet/>
      <dgm:spPr>
        <a:xfrm>
          <a:off x="2047615" y="4264835"/>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Departamento de Comunicacion Social</a:t>
          </a:r>
        </a:p>
      </dgm:t>
    </dgm:pt>
    <dgm:pt modelId="{F39C9E36-35DB-4E47-8420-9015C094A750}" type="parTrans" cxnId="{6280A6D3-6FFF-412C-AE88-7926DFC870F7}">
      <dgm:prSet/>
      <dgm:spPr>
        <a:xfrm>
          <a:off x="1417714" y="4054868"/>
          <a:ext cx="1023589"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C16DDD7B-B173-44FB-A002-2F4DC5E7A55F}" type="sibTrans" cxnId="{6280A6D3-6FFF-412C-AE88-7926DFC870F7}">
      <dgm:prSet/>
      <dgm:spPr/>
      <dgm:t>
        <a:bodyPr/>
        <a:lstStyle/>
        <a:p>
          <a:endParaRPr lang="es-MX"/>
        </a:p>
      </dgm:t>
    </dgm:pt>
    <dgm:pt modelId="{4420150E-4100-42A5-834F-94DE33466658}">
      <dgm:prSet/>
      <dgm:spPr>
        <a:xfrm>
          <a:off x="5118383" y="4264835"/>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Departamento de Informatica</a:t>
          </a:r>
        </a:p>
      </dgm:t>
    </dgm:pt>
    <dgm:pt modelId="{8B244E3C-65F9-4024-8103-1DA2B65944C0}" type="parTrans" cxnId="{45051B36-C6BC-4912-A695-EBF9B1421747}">
      <dgm:prSet/>
      <dgm:spPr>
        <a:xfrm>
          <a:off x="5466351" y="4054868"/>
          <a:ext cx="91440"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B16EBE77-F0DA-482F-B111-79622FF114D9}" type="sibTrans" cxnId="{45051B36-C6BC-4912-A695-EBF9B1421747}">
      <dgm:prSet/>
      <dgm:spPr/>
      <dgm:t>
        <a:bodyPr/>
        <a:lstStyle/>
        <a:p>
          <a:endParaRPr lang="es-MX"/>
        </a:p>
      </dgm:t>
    </dgm:pt>
    <dgm:pt modelId="{A02961CD-450D-481E-88AD-79B7495DC075}">
      <dgm:prSet/>
      <dgm:spPr>
        <a:xfrm>
          <a:off x="6141972" y="4264835"/>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Departamento de Saneamiento</a:t>
          </a:r>
        </a:p>
      </dgm:t>
    </dgm:pt>
    <dgm:pt modelId="{710D7E11-DB77-421A-8F96-E53B8C0BFBAD}" type="parTrans" cxnId="{E6686F56-2074-4415-BA96-38553E59D0D0}">
      <dgm:prSet/>
      <dgm:spPr>
        <a:xfrm>
          <a:off x="5512071" y="4054868"/>
          <a:ext cx="1023589"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D5E2E1C9-E924-4BFE-9559-6362F650FD3A}" type="sibTrans" cxnId="{E6686F56-2074-4415-BA96-38553E59D0D0}">
      <dgm:prSet/>
      <dgm:spPr/>
      <dgm:t>
        <a:bodyPr/>
        <a:lstStyle/>
        <a:p>
          <a:endParaRPr lang="es-MX"/>
        </a:p>
      </dgm:t>
    </dgm:pt>
    <dgm:pt modelId="{B00DE74D-8DE5-4F44-9248-396B8B00EB17}">
      <dgm:prSet/>
      <dgm:spPr>
        <a:xfrm>
          <a:off x="7165561" y="4264835"/>
          <a:ext cx="787376" cy="524917"/>
        </a:xfr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r>
            <a:rPr lang="es-MX">
              <a:solidFill>
                <a:sysClr val="windowText" lastClr="000000">
                  <a:hueOff val="0"/>
                  <a:satOff val="0"/>
                  <a:lumOff val="0"/>
                  <a:alphaOff val="0"/>
                </a:sysClr>
              </a:solidFill>
              <a:latin typeface="Calibri" panose="020F0502020204030204"/>
              <a:ea typeface="+mn-ea"/>
              <a:cs typeface="+mn-cs"/>
            </a:rPr>
            <a:t>Departamentoa de Comercializacion</a:t>
          </a:r>
        </a:p>
      </dgm:t>
    </dgm:pt>
    <dgm:pt modelId="{B0FC2E62-5248-4DC1-8085-8AF96D2475ED}" type="parTrans" cxnId="{E538806C-1755-4C06-8799-3FB81997C4F1}">
      <dgm:prSet/>
      <dgm:spPr>
        <a:xfrm>
          <a:off x="5512071" y="4054868"/>
          <a:ext cx="2047178" cy="209967"/>
        </a:xfrm>
        <a:noFill/>
        <a:ln w="12700" cap="flat" cmpd="sng" algn="ctr">
          <a:solidFill>
            <a:srgbClr val="4472C4">
              <a:shade val="80000"/>
              <a:hueOff val="0"/>
              <a:satOff val="0"/>
              <a:lumOff val="0"/>
              <a:alphaOff val="0"/>
            </a:srgbClr>
          </a:solidFill>
          <a:prstDash val="solid"/>
          <a:miter lim="800000"/>
        </a:ln>
        <a:effectLst/>
      </dgm:spPr>
      <dgm:t>
        <a:bodyPr/>
        <a:lstStyle/>
        <a:p>
          <a:endParaRPr lang="es-MX"/>
        </a:p>
      </dgm:t>
    </dgm:pt>
    <dgm:pt modelId="{03710976-3BA8-45D5-B2B1-8CDEACE8EF93}" type="sibTrans" cxnId="{E538806C-1755-4C06-8799-3FB81997C4F1}">
      <dgm:prSet/>
      <dgm:spPr/>
      <dgm:t>
        <a:bodyPr/>
        <a:lstStyle/>
        <a:p>
          <a:endParaRPr lang="es-MX"/>
        </a:p>
      </dgm:t>
    </dgm:pt>
    <dgm:pt modelId="{0427FFBD-20A7-434B-9F71-F6E17344EDD1}" type="pres">
      <dgm:prSet presAssocID="{C587FD2F-BCCB-4611-B303-9CCAD54406BD}" presName="mainComposite" presStyleCnt="0">
        <dgm:presLayoutVars>
          <dgm:chPref val="1"/>
          <dgm:dir/>
          <dgm:animOne val="branch"/>
          <dgm:animLvl val="lvl"/>
          <dgm:resizeHandles val="exact"/>
        </dgm:presLayoutVars>
      </dgm:prSet>
      <dgm:spPr/>
      <dgm:t>
        <a:bodyPr/>
        <a:lstStyle/>
        <a:p>
          <a:endParaRPr lang="es-MX"/>
        </a:p>
      </dgm:t>
    </dgm:pt>
    <dgm:pt modelId="{8830608E-152B-4AB5-A03F-A0F111BFDB6E}" type="pres">
      <dgm:prSet presAssocID="{C587FD2F-BCCB-4611-B303-9CCAD54406BD}" presName="hierFlow" presStyleCnt="0"/>
      <dgm:spPr/>
      <dgm:t>
        <a:bodyPr/>
        <a:lstStyle/>
        <a:p>
          <a:endParaRPr lang="es-MX"/>
        </a:p>
      </dgm:t>
    </dgm:pt>
    <dgm:pt modelId="{4EA4D160-42C5-4629-AA3D-E04450DF8F0E}" type="pres">
      <dgm:prSet presAssocID="{C587FD2F-BCCB-4611-B303-9CCAD54406BD}" presName="hierChild1" presStyleCnt="0">
        <dgm:presLayoutVars>
          <dgm:chPref val="1"/>
          <dgm:animOne val="branch"/>
          <dgm:animLvl val="lvl"/>
        </dgm:presLayoutVars>
      </dgm:prSet>
      <dgm:spPr/>
      <dgm:t>
        <a:bodyPr/>
        <a:lstStyle/>
        <a:p>
          <a:endParaRPr lang="es-MX"/>
        </a:p>
      </dgm:t>
    </dgm:pt>
    <dgm:pt modelId="{2702F732-CB9D-46A0-BC8F-8491A149BA49}" type="pres">
      <dgm:prSet presAssocID="{6F7D9359-0764-4D15-B84B-AC5D9328FB49}" presName="Name14" presStyleCnt="0"/>
      <dgm:spPr/>
      <dgm:t>
        <a:bodyPr/>
        <a:lstStyle/>
        <a:p>
          <a:endParaRPr lang="es-MX"/>
        </a:p>
      </dgm:t>
    </dgm:pt>
    <dgm:pt modelId="{5D7CE1D5-566A-426A-9BEC-D375A51922EB}" type="pres">
      <dgm:prSet presAssocID="{6F7D9359-0764-4D15-B84B-AC5D9328FB49}" presName="level1Shape" presStyleLbl="node0" presStyleIdx="0" presStyleCnt="1">
        <dgm:presLayoutVars>
          <dgm:chPref val="3"/>
        </dgm:presLayoutVars>
      </dgm:prSet>
      <dgm:spPr>
        <a:prstGeom prst="roundRect">
          <a:avLst>
            <a:gd name="adj" fmla="val 10000"/>
          </a:avLst>
        </a:prstGeom>
      </dgm:spPr>
      <dgm:t>
        <a:bodyPr/>
        <a:lstStyle/>
        <a:p>
          <a:endParaRPr lang="es-MX"/>
        </a:p>
      </dgm:t>
    </dgm:pt>
    <dgm:pt modelId="{62E76CDB-1435-476B-AED4-1BF759C779E7}" type="pres">
      <dgm:prSet presAssocID="{6F7D9359-0764-4D15-B84B-AC5D9328FB49}" presName="hierChild2" presStyleCnt="0"/>
      <dgm:spPr/>
      <dgm:t>
        <a:bodyPr/>
        <a:lstStyle/>
        <a:p>
          <a:endParaRPr lang="es-MX"/>
        </a:p>
      </dgm:t>
    </dgm:pt>
    <dgm:pt modelId="{4CEE38B4-DDC9-4C44-A76F-05054565FF84}" type="pres">
      <dgm:prSet presAssocID="{576FDA27-8143-4B1F-849A-38220523BE59}" presName="Name19" presStyleLbl="parChTrans1D2" presStyleIdx="0" presStyleCnt="1"/>
      <dgm:spPr>
        <a:custGeom>
          <a:avLst/>
          <a:gdLst/>
          <a:ahLst/>
          <a:cxnLst/>
          <a:rect l="0" t="0" r="0" b="0"/>
          <a:pathLst>
            <a:path>
              <a:moveTo>
                <a:pt x="45720" y="0"/>
              </a:moveTo>
              <a:lnTo>
                <a:pt x="45720" y="209967"/>
              </a:lnTo>
            </a:path>
          </a:pathLst>
        </a:custGeom>
      </dgm:spPr>
      <dgm:t>
        <a:bodyPr/>
        <a:lstStyle/>
        <a:p>
          <a:endParaRPr lang="es-MX"/>
        </a:p>
      </dgm:t>
    </dgm:pt>
    <dgm:pt modelId="{7A7BB699-B31A-4400-AF21-0DFACBE664A1}" type="pres">
      <dgm:prSet presAssocID="{980735C9-7FC8-4DC2-BAF2-10385E4BF41F}" presName="Name21" presStyleCnt="0"/>
      <dgm:spPr/>
      <dgm:t>
        <a:bodyPr/>
        <a:lstStyle/>
        <a:p>
          <a:endParaRPr lang="es-MX"/>
        </a:p>
      </dgm:t>
    </dgm:pt>
    <dgm:pt modelId="{9E43DCE7-F726-4BE9-95EA-5288F9022133}" type="pres">
      <dgm:prSet presAssocID="{980735C9-7FC8-4DC2-BAF2-10385E4BF41F}" presName="level2Shape" presStyleLbl="node2" presStyleIdx="0" presStyleCnt="1"/>
      <dgm:spPr>
        <a:prstGeom prst="roundRect">
          <a:avLst>
            <a:gd name="adj" fmla="val 10000"/>
          </a:avLst>
        </a:prstGeom>
      </dgm:spPr>
      <dgm:t>
        <a:bodyPr/>
        <a:lstStyle/>
        <a:p>
          <a:endParaRPr lang="es-MX"/>
        </a:p>
      </dgm:t>
    </dgm:pt>
    <dgm:pt modelId="{0CF0ECFC-E69D-45F7-8951-525FDDE919A9}" type="pres">
      <dgm:prSet presAssocID="{980735C9-7FC8-4DC2-BAF2-10385E4BF41F}" presName="hierChild3" presStyleCnt="0"/>
      <dgm:spPr/>
      <dgm:t>
        <a:bodyPr/>
        <a:lstStyle/>
        <a:p>
          <a:endParaRPr lang="es-MX"/>
        </a:p>
      </dgm:t>
    </dgm:pt>
    <dgm:pt modelId="{C2DA78F3-0445-4C2A-8A5C-DB7D1328FCE2}" type="pres">
      <dgm:prSet presAssocID="{21152A04-6D1E-4954-B0F8-DA5C69AF8777}" presName="Name19" presStyleLbl="parChTrans1D3" presStyleIdx="0" presStyleCnt="1"/>
      <dgm:spPr>
        <a:custGeom>
          <a:avLst/>
          <a:gdLst/>
          <a:ahLst/>
          <a:cxnLst/>
          <a:rect l="0" t="0" r="0" b="0"/>
          <a:pathLst>
            <a:path>
              <a:moveTo>
                <a:pt x="45720" y="0"/>
              </a:moveTo>
              <a:lnTo>
                <a:pt x="45720" y="209967"/>
              </a:lnTo>
            </a:path>
          </a:pathLst>
        </a:custGeom>
      </dgm:spPr>
      <dgm:t>
        <a:bodyPr/>
        <a:lstStyle/>
        <a:p>
          <a:endParaRPr lang="es-MX"/>
        </a:p>
      </dgm:t>
    </dgm:pt>
    <dgm:pt modelId="{E8C57AA1-BCB1-4938-8170-C07362342FE5}" type="pres">
      <dgm:prSet presAssocID="{DD32E9DA-818A-44B2-B8FD-9F99D363AEE3}" presName="Name21" presStyleCnt="0"/>
      <dgm:spPr/>
      <dgm:t>
        <a:bodyPr/>
        <a:lstStyle/>
        <a:p>
          <a:endParaRPr lang="es-MX"/>
        </a:p>
      </dgm:t>
    </dgm:pt>
    <dgm:pt modelId="{753AD3E1-AB35-49AB-B15F-DA23535B3312}" type="pres">
      <dgm:prSet presAssocID="{DD32E9DA-818A-44B2-B8FD-9F99D363AEE3}" presName="level2Shape" presStyleLbl="node3" presStyleIdx="0" presStyleCnt="1"/>
      <dgm:spPr>
        <a:prstGeom prst="roundRect">
          <a:avLst>
            <a:gd name="adj" fmla="val 10000"/>
          </a:avLst>
        </a:prstGeom>
      </dgm:spPr>
      <dgm:t>
        <a:bodyPr/>
        <a:lstStyle/>
        <a:p>
          <a:endParaRPr lang="es-MX"/>
        </a:p>
      </dgm:t>
    </dgm:pt>
    <dgm:pt modelId="{78980F25-F375-4FA7-BB06-D414132795E2}" type="pres">
      <dgm:prSet presAssocID="{DD32E9DA-818A-44B2-B8FD-9F99D363AEE3}" presName="hierChild3" presStyleCnt="0"/>
      <dgm:spPr/>
      <dgm:t>
        <a:bodyPr/>
        <a:lstStyle/>
        <a:p>
          <a:endParaRPr lang="es-MX"/>
        </a:p>
      </dgm:t>
    </dgm:pt>
    <dgm:pt modelId="{6EB4853A-D252-4AE3-B612-CB1D16E33859}" type="pres">
      <dgm:prSet presAssocID="{2BD8C014-373B-4C57-9628-B7CE21EC9A14}" presName="Name19" presStyleLbl="parChTrans1D4" presStyleIdx="0" presStyleCnt="10"/>
      <dgm:spPr>
        <a:custGeom>
          <a:avLst/>
          <a:gdLst/>
          <a:ahLst/>
          <a:cxnLst/>
          <a:rect l="0" t="0" r="0" b="0"/>
          <a:pathLst>
            <a:path>
              <a:moveTo>
                <a:pt x="2047178" y="0"/>
              </a:moveTo>
              <a:lnTo>
                <a:pt x="2047178" y="104983"/>
              </a:lnTo>
              <a:lnTo>
                <a:pt x="0" y="104983"/>
              </a:lnTo>
              <a:lnTo>
                <a:pt x="0" y="209967"/>
              </a:lnTo>
            </a:path>
          </a:pathLst>
        </a:custGeom>
      </dgm:spPr>
      <dgm:t>
        <a:bodyPr/>
        <a:lstStyle/>
        <a:p>
          <a:endParaRPr lang="es-MX"/>
        </a:p>
      </dgm:t>
    </dgm:pt>
    <dgm:pt modelId="{60BE4FE2-C75B-4048-93F0-91FD28C48A28}" type="pres">
      <dgm:prSet presAssocID="{75B85964-9CB7-4371-A911-B7FF48ABA8E1}" presName="Name21" presStyleCnt="0"/>
      <dgm:spPr/>
      <dgm:t>
        <a:bodyPr/>
        <a:lstStyle/>
        <a:p>
          <a:endParaRPr lang="es-MX"/>
        </a:p>
      </dgm:t>
    </dgm:pt>
    <dgm:pt modelId="{1E08BAE6-3D1E-417B-9123-7DEB7792F70A}" type="pres">
      <dgm:prSet presAssocID="{75B85964-9CB7-4371-A911-B7FF48ABA8E1}" presName="level2Shape" presStyleLbl="node4" presStyleIdx="0" presStyleCnt="10"/>
      <dgm:spPr>
        <a:prstGeom prst="roundRect">
          <a:avLst>
            <a:gd name="adj" fmla="val 10000"/>
          </a:avLst>
        </a:prstGeom>
      </dgm:spPr>
      <dgm:t>
        <a:bodyPr/>
        <a:lstStyle/>
        <a:p>
          <a:endParaRPr lang="es-MX"/>
        </a:p>
      </dgm:t>
    </dgm:pt>
    <dgm:pt modelId="{B9371C4B-D767-49DF-A42C-28C4CB0A38C8}" type="pres">
      <dgm:prSet presAssocID="{75B85964-9CB7-4371-A911-B7FF48ABA8E1}" presName="hierChild3" presStyleCnt="0"/>
      <dgm:spPr/>
      <dgm:t>
        <a:bodyPr/>
        <a:lstStyle/>
        <a:p>
          <a:endParaRPr lang="es-MX"/>
        </a:p>
      </dgm:t>
    </dgm:pt>
    <dgm:pt modelId="{E70F3185-369C-4D58-94E0-9D2A51A99448}" type="pres">
      <dgm:prSet presAssocID="{552B8E30-F3FC-49AD-9F8D-B8A8DAE41E47}" presName="Name19" presStyleLbl="parChTrans1D4" presStyleIdx="1" presStyleCnt="10"/>
      <dgm:spPr>
        <a:custGeom>
          <a:avLst/>
          <a:gdLst/>
          <a:ahLst/>
          <a:cxnLst/>
          <a:rect l="0" t="0" r="0" b="0"/>
          <a:pathLst>
            <a:path>
              <a:moveTo>
                <a:pt x="1023589" y="0"/>
              </a:moveTo>
              <a:lnTo>
                <a:pt x="1023589" y="104983"/>
              </a:lnTo>
              <a:lnTo>
                <a:pt x="0" y="104983"/>
              </a:lnTo>
              <a:lnTo>
                <a:pt x="0" y="209967"/>
              </a:lnTo>
            </a:path>
          </a:pathLst>
        </a:custGeom>
      </dgm:spPr>
      <dgm:t>
        <a:bodyPr/>
        <a:lstStyle/>
        <a:p>
          <a:endParaRPr lang="es-MX"/>
        </a:p>
      </dgm:t>
    </dgm:pt>
    <dgm:pt modelId="{7E5B078A-18A5-4FDC-AD93-7A15F4AE4732}" type="pres">
      <dgm:prSet presAssocID="{F7788498-2215-4E9F-A0FF-7DD3B34132AB}" presName="Name21" presStyleCnt="0"/>
      <dgm:spPr/>
      <dgm:t>
        <a:bodyPr/>
        <a:lstStyle/>
        <a:p>
          <a:endParaRPr lang="es-MX"/>
        </a:p>
      </dgm:t>
    </dgm:pt>
    <dgm:pt modelId="{553F21A7-EC08-4D3B-A2F8-8182AA9C4A25}" type="pres">
      <dgm:prSet presAssocID="{F7788498-2215-4E9F-A0FF-7DD3B34132AB}" presName="level2Shape" presStyleLbl="node4" presStyleIdx="1" presStyleCnt="10"/>
      <dgm:spPr>
        <a:prstGeom prst="roundRect">
          <a:avLst>
            <a:gd name="adj" fmla="val 10000"/>
          </a:avLst>
        </a:prstGeom>
      </dgm:spPr>
      <dgm:t>
        <a:bodyPr/>
        <a:lstStyle/>
        <a:p>
          <a:endParaRPr lang="es-MX"/>
        </a:p>
      </dgm:t>
    </dgm:pt>
    <dgm:pt modelId="{54D3B013-3161-4685-BA87-DF0E84669620}" type="pres">
      <dgm:prSet presAssocID="{F7788498-2215-4E9F-A0FF-7DD3B34132AB}" presName="hierChild3" presStyleCnt="0"/>
      <dgm:spPr/>
      <dgm:t>
        <a:bodyPr/>
        <a:lstStyle/>
        <a:p>
          <a:endParaRPr lang="es-MX"/>
        </a:p>
      </dgm:t>
    </dgm:pt>
    <dgm:pt modelId="{CA4A2948-215A-4140-9166-88AF2364F917}" type="pres">
      <dgm:prSet presAssocID="{6A2DCBD9-A735-427A-A28E-01350A968CDC}" presName="Name19" presStyleLbl="parChTrans1D4" presStyleIdx="2" presStyleCnt="10"/>
      <dgm:spPr>
        <a:custGeom>
          <a:avLst/>
          <a:gdLst/>
          <a:ahLst/>
          <a:cxnLst/>
          <a:rect l="0" t="0" r="0" b="0"/>
          <a:pathLst>
            <a:path>
              <a:moveTo>
                <a:pt x="45720" y="0"/>
              </a:moveTo>
              <a:lnTo>
                <a:pt x="45720" y="209967"/>
              </a:lnTo>
            </a:path>
          </a:pathLst>
        </a:custGeom>
      </dgm:spPr>
      <dgm:t>
        <a:bodyPr/>
        <a:lstStyle/>
        <a:p>
          <a:endParaRPr lang="es-MX"/>
        </a:p>
      </dgm:t>
    </dgm:pt>
    <dgm:pt modelId="{BB0A2CE3-56CC-4119-BF89-CA2119363043}" type="pres">
      <dgm:prSet presAssocID="{E0EA0AD6-E738-4824-9616-60CB927A12D5}" presName="Name21" presStyleCnt="0"/>
      <dgm:spPr/>
      <dgm:t>
        <a:bodyPr/>
        <a:lstStyle/>
        <a:p>
          <a:endParaRPr lang="es-MX"/>
        </a:p>
      </dgm:t>
    </dgm:pt>
    <dgm:pt modelId="{ECC3455D-6274-4637-9063-6F25754427EE}" type="pres">
      <dgm:prSet presAssocID="{E0EA0AD6-E738-4824-9616-60CB927A12D5}" presName="level2Shape" presStyleLbl="node4" presStyleIdx="2" presStyleCnt="10"/>
      <dgm:spPr>
        <a:prstGeom prst="roundRect">
          <a:avLst>
            <a:gd name="adj" fmla="val 10000"/>
          </a:avLst>
        </a:prstGeom>
      </dgm:spPr>
      <dgm:t>
        <a:bodyPr/>
        <a:lstStyle/>
        <a:p>
          <a:endParaRPr lang="es-MX"/>
        </a:p>
      </dgm:t>
    </dgm:pt>
    <dgm:pt modelId="{9CEE3A80-A68F-44C6-8DF9-83E1E52D7232}" type="pres">
      <dgm:prSet presAssocID="{E0EA0AD6-E738-4824-9616-60CB927A12D5}" presName="hierChild3" presStyleCnt="0"/>
      <dgm:spPr/>
      <dgm:t>
        <a:bodyPr/>
        <a:lstStyle/>
        <a:p>
          <a:endParaRPr lang="es-MX"/>
        </a:p>
      </dgm:t>
    </dgm:pt>
    <dgm:pt modelId="{9C636AAB-8B80-4B29-AE95-DFF8ABC0E7CA}" type="pres">
      <dgm:prSet presAssocID="{F39C9E36-35DB-4E47-8420-9015C094A750}" presName="Name19" presStyleLbl="parChTrans1D4" presStyleIdx="3" presStyleCnt="10"/>
      <dgm:spPr>
        <a:custGeom>
          <a:avLst/>
          <a:gdLst/>
          <a:ahLst/>
          <a:cxnLst/>
          <a:rect l="0" t="0" r="0" b="0"/>
          <a:pathLst>
            <a:path>
              <a:moveTo>
                <a:pt x="0" y="0"/>
              </a:moveTo>
              <a:lnTo>
                <a:pt x="0" y="104983"/>
              </a:lnTo>
              <a:lnTo>
                <a:pt x="1023589" y="104983"/>
              </a:lnTo>
              <a:lnTo>
                <a:pt x="1023589" y="209967"/>
              </a:lnTo>
            </a:path>
          </a:pathLst>
        </a:custGeom>
      </dgm:spPr>
      <dgm:t>
        <a:bodyPr/>
        <a:lstStyle/>
        <a:p>
          <a:endParaRPr lang="es-MX"/>
        </a:p>
      </dgm:t>
    </dgm:pt>
    <dgm:pt modelId="{FE7081F1-224D-4B5F-9914-C027FFDB76D9}" type="pres">
      <dgm:prSet presAssocID="{AA890E13-1460-4AA2-B151-FF232BBF56DA}" presName="Name21" presStyleCnt="0"/>
      <dgm:spPr/>
      <dgm:t>
        <a:bodyPr/>
        <a:lstStyle/>
        <a:p>
          <a:endParaRPr lang="es-MX"/>
        </a:p>
      </dgm:t>
    </dgm:pt>
    <dgm:pt modelId="{ED8FFBB9-B41D-45DD-AD96-18753EB9E44F}" type="pres">
      <dgm:prSet presAssocID="{AA890E13-1460-4AA2-B151-FF232BBF56DA}" presName="level2Shape" presStyleLbl="node4" presStyleIdx="3" presStyleCnt="10"/>
      <dgm:spPr>
        <a:prstGeom prst="roundRect">
          <a:avLst>
            <a:gd name="adj" fmla="val 10000"/>
          </a:avLst>
        </a:prstGeom>
      </dgm:spPr>
      <dgm:t>
        <a:bodyPr/>
        <a:lstStyle/>
        <a:p>
          <a:endParaRPr lang="es-MX"/>
        </a:p>
      </dgm:t>
    </dgm:pt>
    <dgm:pt modelId="{748E78F4-872F-4DCE-8DF0-B1780C009633}" type="pres">
      <dgm:prSet presAssocID="{AA890E13-1460-4AA2-B151-FF232BBF56DA}" presName="hierChild3" presStyleCnt="0"/>
      <dgm:spPr/>
      <dgm:t>
        <a:bodyPr/>
        <a:lstStyle/>
        <a:p>
          <a:endParaRPr lang="es-MX"/>
        </a:p>
      </dgm:t>
    </dgm:pt>
    <dgm:pt modelId="{00BBFD4B-B3F9-4F6E-B609-128058B8958F}" type="pres">
      <dgm:prSet presAssocID="{08595020-267A-4092-AEC6-25799CC9FC61}" presName="Name19" presStyleLbl="parChTrans1D4" presStyleIdx="4" presStyleCnt="10"/>
      <dgm:spPr>
        <a:custGeom>
          <a:avLst/>
          <a:gdLst/>
          <a:ahLst/>
          <a:cxnLst/>
          <a:rect l="0" t="0" r="0" b="0"/>
          <a:pathLst>
            <a:path>
              <a:moveTo>
                <a:pt x="0" y="0"/>
              </a:moveTo>
              <a:lnTo>
                <a:pt x="0" y="104983"/>
              </a:lnTo>
              <a:lnTo>
                <a:pt x="2047178" y="104983"/>
              </a:lnTo>
              <a:lnTo>
                <a:pt x="2047178" y="209967"/>
              </a:lnTo>
            </a:path>
          </a:pathLst>
        </a:custGeom>
      </dgm:spPr>
      <dgm:t>
        <a:bodyPr/>
        <a:lstStyle/>
        <a:p>
          <a:endParaRPr lang="es-MX"/>
        </a:p>
      </dgm:t>
    </dgm:pt>
    <dgm:pt modelId="{C64FD29C-2742-47D0-9150-C8B8C0663629}" type="pres">
      <dgm:prSet presAssocID="{B02DA22A-7720-450D-8BE8-4E36DE2B24C3}" presName="Name21" presStyleCnt="0"/>
      <dgm:spPr/>
      <dgm:t>
        <a:bodyPr/>
        <a:lstStyle/>
        <a:p>
          <a:endParaRPr lang="es-MX"/>
        </a:p>
      </dgm:t>
    </dgm:pt>
    <dgm:pt modelId="{AE2AAFBC-E77C-49EF-AEB1-575F5C7CF50A}" type="pres">
      <dgm:prSet presAssocID="{B02DA22A-7720-450D-8BE8-4E36DE2B24C3}" presName="level2Shape" presStyleLbl="node4" presStyleIdx="4" presStyleCnt="10"/>
      <dgm:spPr>
        <a:prstGeom prst="roundRect">
          <a:avLst>
            <a:gd name="adj" fmla="val 10000"/>
          </a:avLst>
        </a:prstGeom>
      </dgm:spPr>
      <dgm:t>
        <a:bodyPr/>
        <a:lstStyle/>
        <a:p>
          <a:endParaRPr lang="es-MX"/>
        </a:p>
      </dgm:t>
    </dgm:pt>
    <dgm:pt modelId="{31A52DB1-7FDC-421F-8E15-D388A5756A42}" type="pres">
      <dgm:prSet presAssocID="{B02DA22A-7720-450D-8BE8-4E36DE2B24C3}" presName="hierChild3" presStyleCnt="0"/>
      <dgm:spPr/>
      <dgm:t>
        <a:bodyPr/>
        <a:lstStyle/>
        <a:p>
          <a:endParaRPr lang="es-MX"/>
        </a:p>
      </dgm:t>
    </dgm:pt>
    <dgm:pt modelId="{116A5379-BBB1-465A-BAEB-8BDF15EB699A}" type="pres">
      <dgm:prSet presAssocID="{18522D40-8DC0-40BF-B4EE-8473BF3680BD}" presName="Name19" presStyleLbl="parChTrans1D4" presStyleIdx="5" presStyleCnt="10"/>
      <dgm:spPr>
        <a:custGeom>
          <a:avLst/>
          <a:gdLst/>
          <a:ahLst/>
          <a:cxnLst/>
          <a:rect l="0" t="0" r="0" b="0"/>
          <a:pathLst>
            <a:path>
              <a:moveTo>
                <a:pt x="2047178" y="0"/>
              </a:moveTo>
              <a:lnTo>
                <a:pt x="2047178" y="104983"/>
              </a:lnTo>
              <a:lnTo>
                <a:pt x="0" y="104983"/>
              </a:lnTo>
              <a:lnTo>
                <a:pt x="0" y="209967"/>
              </a:lnTo>
            </a:path>
          </a:pathLst>
        </a:custGeom>
      </dgm:spPr>
      <dgm:t>
        <a:bodyPr/>
        <a:lstStyle/>
        <a:p>
          <a:endParaRPr lang="es-MX"/>
        </a:p>
      </dgm:t>
    </dgm:pt>
    <dgm:pt modelId="{55B9BFC6-301D-4DBA-B39B-48FE7029D149}" type="pres">
      <dgm:prSet presAssocID="{369A9903-398D-4343-B5F4-D79AA7FC80C7}" presName="Name21" presStyleCnt="0"/>
      <dgm:spPr/>
      <dgm:t>
        <a:bodyPr/>
        <a:lstStyle/>
        <a:p>
          <a:endParaRPr lang="es-MX"/>
        </a:p>
      </dgm:t>
    </dgm:pt>
    <dgm:pt modelId="{F149A893-8C60-4A0F-ACB3-EFCC869F0004}" type="pres">
      <dgm:prSet presAssocID="{369A9903-398D-4343-B5F4-D79AA7FC80C7}" presName="level2Shape" presStyleLbl="node4" presStyleIdx="5" presStyleCnt="10"/>
      <dgm:spPr>
        <a:prstGeom prst="roundRect">
          <a:avLst>
            <a:gd name="adj" fmla="val 10000"/>
          </a:avLst>
        </a:prstGeom>
      </dgm:spPr>
      <dgm:t>
        <a:bodyPr/>
        <a:lstStyle/>
        <a:p>
          <a:endParaRPr lang="es-MX"/>
        </a:p>
      </dgm:t>
    </dgm:pt>
    <dgm:pt modelId="{41DCD726-CCC4-4F82-BCFB-DE1F490D196F}" type="pres">
      <dgm:prSet presAssocID="{369A9903-398D-4343-B5F4-D79AA7FC80C7}" presName="hierChild3" presStyleCnt="0"/>
      <dgm:spPr/>
      <dgm:t>
        <a:bodyPr/>
        <a:lstStyle/>
        <a:p>
          <a:endParaRPr lang="es-MX"/>
        </a:p>
      </dgm:t>
    </dgm:pt>
    <dgm:pt modelId="{A23E5F55-17CB-4CC2-8928-74901C75FBCB}" type="pres">
      <dgm:prSet presAssocID="{F906DFE2-9F0A-45FF-8E7A-3E2E161ECA28}" presName="Name19" presStyleLbl="parChTrans1D4" presStyleIdx="6" presStyleCnt="10"/>
      <dgm:spPr>
        <a:custGeom>
          <a:avLst/>
          <a:gdLst/>
          <a:ahLst/>
          <a:cxnLst/>
          <a:rect l="0" t="0" r="0" b="0"/>
          <a:pathLst>
            <a:path>
              <a:moveTo>
                <a:pt x="1023589" y="0"/>
              </a:moveTo>
              <a:lnTo>
                <a:pt x="1023589" y="104983"/>
              </a:lnTo>
              <a:lnTo>
                <a:pt x="0" y="104983"/>
              </a:lnTo>
              <a:lnTo>
                <a:pt x="0" y="209967"/>
              </a:lnTo>
            </a:path>
          </a:pathLst>
        </a:custGeom>
      </dgm:spPr>
      <dgm:t>
        <a:bodyPr/>
        <a:lstStyle/>
        <a:p>
          <a:endParaRPr lang="es-MX"/>
        </a:p>
      </dgm:t>
    </dgm:pt>
    <dgm:pt modelId="{1CAF9490-C544-4C72-B077-0D281969BDBF}" type="pres">
      <dgm:prSet presAssocID="{970775DC-45D1-4E95-BB2F-EFEB05C45A32}" presName="Name21" presStyleCnt="0"/>
      <dgm:spPr/>
      <dgm:t>
        <a:bodyPr/>
        <a:lstStyle/>
        <a:p>
          <a:endParaRPr lang="es-MX"/>
        </a:p>
      </dgm:t>
    </dgm:pt>
    <dgm:pt modelId="{D756A741-B206-4546-A8AC-CA931900138C}" type="pres">
      <dgm:prSet presAssocID="{970775DC-45D1-4E95-BB2F-EFEB05C45A32}" presName="level2Shape" presStyleLbl="node4" presStyleIdx="6" presStyleCnt="10"/>
      <dgm:spPr>
        <a:prstGeom prst="roundRect">
          <a:avLst>
            <a:gd name="adj" fmla="val 10000"/>
          </a:avLst>
        </a:prstGeom>
      </dgm:spPr>
      <dgm:t>
        <a:bodyPr/>
        <a:lstStyle/>
        <a:p>
          <a:endParaRPr lang="es-MX"/>
        </a:p>
      </dgm:t>
    </dgm:pt>
    <dgm:pt modelId="{299D8F1B-F72B-4188-95BB-C31341EE1B67}" type="pres">
      <dgm:prSet presAssocID="{970775DC-45D1-4E95-BB2F-EFEB05C45A32}" presName="hierChild3" presStyleCnt="0"/>
      <dgm:spPr/>
      <dgm:t>
        <a:bodyPr/>
        <a:lstStyle/>
        <a:p>
          <a:endParaRPr lang="es-MX"/>
        </a:p>
      </dgm:t>
    </dgm:pt>
    <dgm:pt modelId="{841F8DA2-9203-4078-9009-D6A030CE0E14}" type="pres">
      <dgm:prSet presAssocID="{8B244E3C-65F9-4024-8103-1DA2B65944C0}" presName="Name19" presStyleLbl="parChTrans1D4" presStyleIdx="7" presStyleCnt="10"/>
      <dgm:spPr>
        <a:custGeom>
          <a:avLst/>
          <a:gdLst/>
          <a:ahLst/>
          <a:cxnLst/>
          <a:rect l="0" t="0" r="0" b="0"/>
          <a:pathLst>
            <a:path>
              <a:moveTo>
                <a:pt x="45720" y="0"/>
              </a:moveTo>
              <a:lnTo>
                <a:pt x="45720" y="209967"/>
              </a:lnTo>
            </a:path>
          </a:pathLst>
        </a:custGeom>
      </dgm:spPr>
      <dgm:t>
        <a:bodyPr/>
        <a:lstStyle/>
        <a:p>
          <a:endParaRPr lang="es-MX"/>
        </a:p>
      </dgm:t>
    </dgm:pt>
    <dgm:pt modelId="{3C444B96-5F54-42BC-8B3B-F6CECEB1BCA4}" type="pres">
      <dgm:prSet presAssocID="{4420150E-4100-42A5-834F-94DE33466658}" presName="Name21" presStyleCnt="0"/>
      <dgm:spPr/>
      <dgm:t>
        <a:bodyPr/>
        <a:lstStyle/>
        <a:p>
          <a:endParaRPr lang="es-MX"/>
        </a:p>
      </dgm:t>
    </dgm:pt>
    <dgm:pt modelId="{F5ADA58A-916A-473C-9F1E-833AE82E27C7}" type="pres">
      <dgm:prSet presAssocID="{4420150E-4100-42A5-834F-94DE33466658}" presName="level2Shape" presStyleLbl="node4" presStyleIdx="7" presStyleCnt="10"/>
      <dgm:spPr>
        <a:prstGeom prst="roundRect">
          <a:avLst>
            <a:gd name="adj" fmla="val 10000"/>
          </a:avLst>
        </a:prstGeom>
      </dgm:spPr>
      <dgm:t>
        <a:bodyPr/>
        <a:lstStyle/>
        <a:p>
          <a:endParaRPr lang="es-MX"/>
        </a:p>
      </dgm:t>
    </dgm:pt>
    <dgm:pt modelId="{83FB81AB-DA08-4BA6-9107-0E326869EFAE}" type="pres">
      <dgm:prSet presAssocID="{4420150E-4100-42A5-834F-94DE33466658}" presName="hierChild3" presStyleCnt="0"/>
      <dgm:spPr/>
      <dgm:t>
        <a:bodyPr/>
        <a:lstStyle/>
        <a:p>
          <a:endParaRPr lang="es-MX"/>
        </a:p>
      </dgm:t>
    </dgm:pt>
    <dgm:pt modelId="{6656CF73-B9BF-4C96-8415-3ED3E856A177}" type="pres">
      <dgm:prSet presAssocID="{710D7E11-DB77-421A-8F96-E53B8C0BFBAD}" presName="Name19" presStyleLbl="parChTrans1D4" presStyleIdx="8" presStyleCnt="10"/>
      <dgm:spPr>
        <a:custGeom>
          <a:avLst/>
          <a:gdLst/>
          <a:ahLst/>
          <a:cxnLst/>
          <a:rect l="0" t="0" r="0" b="0"/>
          <a:pathLst>
            <a:path>
              <a:moveTo>
                <a:pt x="0" y="0"/>
              </a:moveTo>
              <a:lnTo>
                <a:pt x="0" y="104983"/>
              </a:lnTo>
              <a:lnTo>
                <a:pt x="1023589" y="104983"/>
              </a:lnTo>
              <a:lnTo>
                <a:pt x="1023589" y="209967"/>
              </a:lnTo>
            </a:path>
          </a:pathLst>
        </a:custGeom>
      </dgm:spPr>
      <dgm:t>
        <a:bodyPr/>
        <a:lstStyle/>
        <a:p>
          <a:endParaRPr lang="es-MX"/>
        </a:p>
      </dgm:t>
    </dgm:pt>
    <dgm:pt modelId="{F5C8BB49-E235-439A-B6F5-F8EB48BA8E67}" type="pres">
      <dgm:prSet presAssocID="{A02961CD-450D-481E-88AD-79B7495DC075}" presName="Name21" presStyleCnt="0"/>
      <dgm:spPr/>
      <dgm:t>
        <a:bodyPr/>
        <a:lstStyle/>
        <a:p>
          <a:endParaRPr lang="es-MX"/>
        </a:p>
      </dgm:t>
    </dgm:pt>
    <dgm:pt modelId="{B4359031-98DF-4A10-BE60-ED98D5E69B5F}" type="pres">
      <dgm:prSet presAssocID="{A02961CD-450D-481E-88AD-79B7495DC075}" presName="level2Shape" presStyleLbl="node4" presStyleIdx="8" presStyleCnt="10"/>
      <dgm:spPr>
        <a:prstGeom prst="roundRect">
          <a:avLst>
            <a:gd name="adj" fmla="val 10000"/>
          </a:avLst>
        </a:prstGeom>
      </dgm:spPr>
      <dgm:t>
        <a:bodyPr/>
        <a:lstStyle/>
        <a:p>
          <a:endParaRPr lang="es-MX"/>
        </a:p>
      </dgm:t>
    </dgm:pt>
    <dgm:pt modelId="{691B821B-34E2-49B8-9559-3F1CBDEA3E30}" type="pres">
      <dgm:prSet presAssocID="{A02961CD-450D-481E-88AD-79B7495DC075}" presName="hierChild3" presStyleCnt="0"/>
      <dgm:spPr/>
      <dgm:t>
        <a:bodyPr/>
        <a:lstStyle/>
        <a:p>
          <a:endParaRPr lang="es-MX"/>
        </a:p>
      </dgm:t>
    </dgm:pt>
    <dgm:pt modelId="{134C639E-3E1E-4E06-AB7B-B59532001280}" type="pres">
      <dgm:prSet presAssocID="{B0FC2E62-5248-4DC1-8085-8AF96D2475ED}" presName="Name19" presStyleLbl="parChTrans1D4" presStyleIdx="9" presStyleCnt="10"/>
      <dgm:spPr>
        <a:custGeom>
          <a:avLst/>
          <a:gdLst/>
          <a:ahLst/>
          <a:cxnLst/>
          <a:rect l="0" t="0" r="0" b="0"/>
          <a:pathLst>
            <a:path>
              <a:moveTo>
                <a:pt x="0" y="0"/>
              </a:moveTo>
              <a:lnTo>
                <a:pt x="0" y="104983"/>
              </a:lnTo>
              <a:lnTo>
                <a:pt x="2047178" y="104983"/>
              </a:lnTo>
              <a:lnTo>
                <a:pt x="2047178" y="209967"/>
              </a:lnTo>
            </a:path>
          </a:pathLst>
        </a:custGeom>
      </dgm:spPr>
      <dgm:t>
        <a:bodyPr/>
        <a:lstStyle/>
        <a:p>
          <a:endParaRPr lang="es-MX"/>
        </a:p>
      </dgm:t>
    </dgm:pt>
    <dgm:pt modelId="{91386560-2DE4-4E4A-889E-AA6C1DCEAFA5}" type="pres">
      <dgm:prSet presAssocID="{B00DE74D-8DE5-4F44-9248-396B8B00EB17}" presName="Name21" presStyleCnt="0"/>
      <dgm:spPr/>
      <dgm:t>
        <a:bodyPr/>
        <a:lstStyle/>
        <a:p>
          <a:endParaRPr lang="es-MX"/>
        </a:p>
      </dgm:t>
    </dgm:pt>
    <dgm:pt modelId="{54266A58-DDCF-41C3-A7D4-E71875484035}" type="pres">
      <dgm:prSet presAssocID="{B00DE74D-8DE5-4F44-9248-396B8B00EB17}" presName="level2Shape" presStyleLbl="node4" presStyleIdx="9" presStyleCnt="10"/>
      <dgm:spPr>
        <a:prstGeom prst="roundRect">
          <a:avLst>
            <a:gd name="adj" fmla="val 10000"/>
          </a:avLst>
        </a:prstGeom>
      </dgm:spPr>
      <dgm:t>
        <a:bodyPr/>
        <a:lstStyle/>
        <a:p>
          <a:endParaRPr lang="es-MX"/>
        </a:p>
      </dgm:t>
    </dgm:pt>
    <dgm:pt modelId="{7472A4B3-3A4E-4DFE-86A0-2025EF488D12}" type="pres">
      <dgm:prSet presAssocID="{B00DE74D-8DE5-4F44-9248-396B8B00EB17}" presName="hierChild3" presStyleCnt="0"/>
      <dgm:spPr/>
      <dgm:t>
        <a:bodyPr/>
        <a:lstStyle/>
        <a:p>
          <a:endParaRPr lang="es-MX"/>
        </a:p>
      </dgm:t>
    </dgm:pt>
    <dgm:pt modelId="{2677488D-9238-42A4-A816-17E281A76CC4}" type="pres">
      <dgm:prSet presAssocID="{C587FD2F-BCCB-4611-B303-9CCAD54406BD}" presName="bgShapesFlow" presStyleCnt="0"/>
      <dgm:spPr/>
      <dgm:t>
        <a:bodyPr/>
        <a:lstStyle/>
        <a:p>
          <a:endParaRPr lang="es-MX"/>
        </a:p>
      </dgm:t>
    </dgm:pt>
  </dgm:ptLst>
  <dgm:cxnLst>
    <dgm:cxn modelId="{E8A7F836-1AB3-4B38-A024-4F4B269C572D}" type="presOf" srcId="{21152A04-6D1E-4954-B0F8-DA5C69AF8777}" destId="{C2DA78F3-0445-4C2A-8A5C-DB7D1328FCE2}" srcOrd="0" destOrd="0" presId="urn:microsoft.com/office/officeart/2005/8/layout/hierarchy6"/>
    <dgm:cxn modelId="{7FB859CD-7398-428B-9B69-B56D1E97CE94}" type="presOf" srcId="{B00DE74D-8DE5-4F44-9248-396B8B00EB17}" destId="{54266A58-DDCF-41C3-A7D4-E71875484035}" srcOrd="0" destOrd="0" presId="urn:microsoft.com/office/officeart/2005/8/layout/hierarchy6"/>
    <dgm:cxn modelId="{24F8A2EF-7786-44D2-9FE8-25E4A8D82042}" type="presOf" srcId="{B02DA22A-7720-450D-8BE8-4E36DE2B24C3}" destId="{AE2AAFBC-E77C-49EF-AEB1-575F5C7CF50A}" srcOrd="0" destOrd="0" presId="urn:microsoft.com/office/officeart/2005/8/layout/hierarchy6"/>
    <dgm:cxn modelId="{E5A24787-3029-4ACA-BED2-81C3BF89AD18}" type="presOf" srcId="{4420150E-4100-42A5-834F-94DE33466658}" destId="{F5ADA58A-916A-473C-9F1E-833AE82E27C7}" srcOrd="0" destOrd="0" presId="urn:microsoft.com/office/officeart/2005/8/layout/hierarchy6"/>
    <dgm:cxn modelId="{B3E39005-5485-4B19-AFF8-11B3EF85285C}" srcId="{B02DA22A-7720-450D-8BE8-4E36DE2B24C3}" destId="{369A9903-398D-4343-B5F4-D79AA7FC80C7}" srcOrd="0" destOrd="0" parTransId="{18522D40-8DC0-40BF-B4EE-8473BF3680BD}" sibTransId="{E2219C73-2689-4FB6-9369-D5BA230FFA7B}"/>
    <dgm:cxn modelId="{45051B36-C6BC-4912-A695-EBF9B1421747}" srcId="{B02DA22A-7720-450D-8BE8-4E36DE2B24C3}" destId="{4420150E-4100-42A5-834F-94DE33466658}" srcOrd="2" destOrd="0" parTransId="{8B244E3C-65F9-4024-8103-1DA2B65944C0}" sibTransId="{B16EBE77-F0DA-482F-B111-79622FF114D9}"/>
    <dgm:cxn modelId="{CBEF37BE-AAA5-46D0-983B-1A512FBD372A}" srcId="{C587FD2F-BCCB-4611-B303-9CCAD54406BD}" destId="{6F7D9359-0764-4D15-B84B-AC5D9328FB49}" srcOrd="0" destOrd="0" parTransId="{F8030ADD-C1AA-4E9E-938F-6534E1664D50}" sibTransId="{E4983AE9-0EF3-443F-B722-33DB2424BD2F}"/>
    <dgm:cxn modelId="{A085DA00-B8CD-4394-A559-B9C3A097351C}" type="presOf" srcId="{75B85964-9CB7-4371-A911-B7FF48ABA8E1}" destId="{1E08BAE6-3D1E-417B-9123-7DEB7792F70A}" srcOrd="0" destOrd="0" presId="urn:microsoft.com/office/officeart/2005/8/layout/hierarchy6"/>
    <dgm:cxn modelId="{F48401CA-74D0-4D9B-B3F6-9A78A77A2A87}" type="presOf" srcId="{369A9903-398D-4343-B5F4-D79AA7FC80C7}" destId="{F149A893-8C60-4A0F-ACB3-EFCC869F0004}" srcOrd="0" destOrd="0" presId="urn:microsoft.com/office/officeart/2005/8/layout/hierarchy6"/>
    <dgm:cxn modelId="{A8F5C8FF-5B64-4472-873B-285DDC969A85}" type="presOf" srcId="{E0EA0AD6-E738-4824-9616-60CB927A12D5}" destId="{ECC3455D-6274-4637-9063-6F25754427EE}" srcOrd="0" destOrd="0" presId="urn:microsoft.com/office/officeart/2005/8/layout/hierarchy6"/>
    <dgm:cxn modelId="{FE22D3FA-8DC2-4C8E-A85E-BFAEC5DA0BB1}" type="presOf" srcId="{2BD8C014-373B-4C57-9628-B7CE21EC9A14}" destId="{6EB4853A-D252-4AE3-B612-CB1D16E33859}" srcOrd="0" destOrd="0" presId="urn:microsoft.com/office/officeart/2005/8/layout/hierarchy6"/>
    <dgm:cxn modelId="{E6686F56-2074-4415-BA96-38553E59D0D0}" srcId="{B02DA22A-7720-450D-8BE8-4E36DE2B24C3}" destId="{A02961CD-450D-481E-88AD-79B7495DC075}" srcOrd="3" destOrd="0" parTransId="{710D7E11-DB77-421A-8F96-E53B8C0BFBAD}" sibTransId="{D5E2E1C9-E924-4BFE-9559-6362F650FD3A}"/>
    <dgm:cxn modelId="{6280A6D3-6FFF-412C-AE88-7926DFC870F7}" srcId="{75B85964-9CB7-4371-A911-B7FF48ABA8E1}" destId="{AA890E13-1460-4AA2-B151-FF232BBF56DA}" srcOrd="2" destOrd="0" parTransId="{F39C9E36-35DB-4E47-8420-9015C094A750}" sibTransId="{C16DDD7B-B173-44FB-A002-2F4DC5E7A55F}"/>
    <dgm:cxn modelId="{1E6F6DF7-86DC-4258-90C9-EC97BF87CD8B}" type="presOf" srcId="{710D7E11-DB77-421A-8F96-E53B8C0BFBAD}" destId="{6656CF73-B9BF-4C96-8415-3ED3E856A177}" srcOrd="0" destOrd="0" presId="urn:microsoft.com/office/officeart/2005/8/layout/hierarchy6"/>
    <dgm:cxn modelId="{8C8E7504-CD73-4AF7-9C11-9EF5656E6F84}" type="presOf" srcId="{6A2DCBD9-A735-427A-A28E-01350A968CDC}" destId="{CA4A2948-215A-4140-9166-88AF2364F917}" srcOrd="0" destOrd="0" presId="urn:microsoft.com/office/officeart/2005/8/layout/hierarchy6"/>
    <dgm:cxn modelId="{EA7C6CBB-D2BE-4F58-B668-7687ACD0D445}" srcId="{DD32E9DA-818A-44B2-B8FD-9F99D363AEE3}" destId="{B02DA22A-7720-450D-8BE8-4E36DE2B24C3}" srcOrd="1" destOrd="0" parTransId="{08595020-267A-4092-AEC6-25799CC9FC61}" sibTransId="{896AEDC5-AE1F-4E06-A26C-F717A602F4C1}"/>
    <dgm:cxn modelId="{3691F16B-0C64-4111-90E4-44DF6E5F25AD}" type="presOf" srcId="{970775DC-45D1-4E95-BB2F-EFEB05C45A32}" destId="{D756A741-B206-4546-A8AC-CA931900138C}" srcOrd="0" destOrd="0" presId="urn:microsoft.com/office/officeart/2005/8/layout/hierarchy6"/>
    <dgm:cxn modelId="{D9E2CEF9-4352-4916-B991-3615ED9C0B2D}" type="presOf" srcId="{F906DFE2-9F0A-45FF-8E7A-3E2E161ECA28}" destId="{A23E5F55-17CB-4CC2-8928-74901C75FBCB}" srcOrd="0" destOrd="0" presId="urn:microsoft.com/office/officeart/2005/8/layout/hierarchy6"/>
    <dgm:cxn modelId="{D701FDB9-FE0C-4A9E-A3E9-5D39427223E6}" srcId="{B02DA22A-7720-450D-8BE8-4E36DE2B24C3}" destId="{970775DC-45D1-4E95-BB2F-EFEB05C45A32}" srcOrd="1" destOrd="0" parTransId="{F906DFE2-9F0A-45FF-8E7A-3E2E161ECA28}" sibTransId="{DB68B3C0-1067-4154-A668-B9619CA8FA63}"/>
    <dgm:cxn modelId="{471228E0-6FD3-47DF-B7A0-901FBFC18EEC}" type="presOf" srcId="{F39C9E36-35DB-4E47-8420-9015C094A750}" destId="{9C636AAB-8B80-4B29-AE95-DFF8ABC0E7CA}" srcOrd="0" destOrd="0" presId="urn:microsoft.com/office/officeart/2005/8/layout/hierarchy6"/>
    <dgm:cxn modelId="{D84E31C3-237E-4427-9E35-54A1824F9EBE}" type="presOf" srcId="{552B8E30-F3FC-49AD-9F8D-B8A8DAE41E47}" destId="{E70F3185-369C-4D58-94E0-9D2A51A99448}" srcOrd="0" destOrd="0" presId="urn:microsoft.com/office/officeart/2005/8/layout/hierarchy6"/>
    <dgm:cxn modelId="{80063A98-2F5B-4AB4-B548-4FA7E5C9D527}" type="presOf" srcId="{980735C9-7FC8-4DC2-BAF2-10385E4BF41F}" destId="{9E43DCE7-F726-4BE9-95EA-5288F9022133}" srcOrd="0" destOrd="0" presId="urn:microsoft.com/office/officeart/2005/8/layout/hierarchy6"/>
    <dgm:cxn modelId="{12F374AF-E6C3-4527-81F7-E278A468D1D5}" srcId="{75B85964-9CB7-4371-A911-B7FF48ABA8E1}" destId="{F7788498-2215-4E9F-A0FF-7DD3B34132AB}" srcOrd="0" destOrd="0" parTransId="{552B8E30-F3FC-49AD-9F8D-B8A8DAE41E47}" sibTransId="{F44D87B5-7391-4FC6-ADE8-23D30D6C8688}"/>
    <dgm:cxn modelId="{BD91206F-DF13-4334-AD6A-DFE7EA01E2AA}" type="presOf" srcId="{F7788498-2215-4E9F-A0FF-7DD3B34132AB}" destId="{553F21A7-EC08-4D3B-A2F8-8182AA9C4A25}" srcOrd="0" destOrd="0" presId="urn:microsoft.com/office/officeart/2005/8/layout/hierarchy6"/>
    <dgm:cxn modelId="{E3250BEF-1BD6-43EA-9498-42601883D467}" srcId="{75B85964-9CB7-4371-A911-B7FF48ABA8E1}" destId="{E0EA0AD6-E738-4824-9616-60CB927A12D5}" srcOrd="1" destOrd="0" parTransId="{6A2DCBD9-A735-427A-A28E-01350A968CDC}" sibTransId="{EDA633A0-012F-4D3A-87F2-62E7BD93B20F}"/>
    <dgm:cxn modelId="{E991A36E-75A8-4D97-8151-E551EAE3E64F}" type="presOf" srcId="{B0FC2E62-5248-4DC1-8085-8AF96D2475ED}" destId="{134C639E-3E1E-4E06-AB7B-B59532001280}" srcOrd="0" destOrd="0" presId="urn:microsoft.com/office/officeart/2005/8/layout/hierarchy6"/>
    <dgm:cxn modelId="{F4A13EE9-AC90-47E5-90D3-D6254BBF663E}" type="presOf" srcId="{A02961CD-450D-481E-88AD-79B7495DC075}" destId="{B4359031-98DF-4A10-BE60-ED98D5E69B5F}" srcOrd="0" destOrd="0" presId="urn:microsoft.com/office/officeart/2005/8/layout/hierarchy6"/>
    <dgm:cxn modelId="{80E1AC6B-20A0-4D6B-9368-DBF646FFE2CD}" type="presOf" srcId="{8B244E3C-65F9-4024-8103-1DA2B65944C0}" destId="{841F8DA2-9203-4078-9009-D6A030CE0E14}" srcOrd="0" destOrd="0" presId="urn:microsoft.com/office/officeart/2005/8/layout/hierarchy6"/>
    <dgm:cxn modelId="{E538806C-1755-4C06-8799-3FB81997C4F1}" srcId="{B02DA22A-7720-450D-8BE8-4E36DE2B24C3}" destId="{B00DE74D-8DE5-4F44-9248-396B8B00EB17}" srcOrd="4" destOrd="0" parTransId="{B0FC2E62-5248-4DC1-8085-8AF96D2475ED}" sibTransId="{03710976-3BA8-45D5-B2B1-8CDEACE8EF93}"/>
    <dgm:cxn modelId="{37EDA1CE-428B-4965-869A-B8AE5B7B38F4}" srcId="{980735C9-7FC8-4DC2-BAF2-10385E4BF41F}" destId="{DD32E9DA-818A-44B2-B8FD-9F99D363AEE3}" srcOrd="0" destOrd="0" parTransId="{21152A04-6D1E-4954-B0F8-DA5C69AF8777}" sibTransId="{A257B97D-4D0F-4F80-B408-C54CAAF83B3F}"/>
    <dgm:cxn modelId="{4F5A8773-729B-4D80-B369-3D6EA0D2B2DA}" type="presOf" srcId="{DD32E9DA-818A-44B2-B8FD-9F99D363AEE3}" destId="{753AD3E1-AB35-49AB-B15F-DA23535B3312}" srcOrd="0" destOrd="0" presId="urn:microsoft.com/office/officeart/2005/8/layout/hierarchy6"/>
    <dgm:cxn modelId="{417D389C-F529-4489-BEEE-C49B99331112}" type="presOf" srcId="{08595020-267A-4092-AEC6-25799CC9FC61}" destId="{00BBFD4B-B3F9-4F6E-B609-128058B8958F}" srcOrd="0" destOrd="0" presId="urn:microsoft.com/office/officeart/2005/8/layout/hierarchy6"/>
    <dgm:cxn modelId="{54CE456F-8025-4C1C-BC0F-7DAB491776DA}" type="presOf" srcId="{C587FD2F-BCCB-4611-B303-9CCAD54406BD}" destId="{0427FFBD-20A7-434B-9F71-F6E17344EDD1}" srcOrd="0" destOrd="0" presId="urn:microsoft.com/office/officeart/2005/8/layout/hierarchy6"/>
    <dgm:cxn modelId="{337F9B27-45DD-4698-8838-D0E816B6A435}" srcId="{6F7D9359-0764-4D15-B84B-AC5D9328FB49}" destId="{980735C9-7FC8-4DC2-BAF2-10385E4BF41F}" srcOrd="0" destOrd="0" parTransId="{576FDA27-8143-4B1F-849A-38220523BE59}" sibTransId="{2D5AC3EF-8495-4937-B58D-B32124A1F59E}"/>
    <dgm:cxn modelId="{906447A5-F3D8-43B3-80A8-BFE0809DA8D8}" type="presOf" srcId="{AA890E13-1460-4AA2-B151-FF232BBF56DA}" destId="{ED8FFBB9-B41D-45DD-AD96-18753EB9E44F}" srcOrd="0" destOrd="0" presId="urn:microsoft.com/office/officeart/2005/8/layout/hierarchy6"/>
    <dgm:cxn modelId="{779549FA-4553-4D6E-8CA4-0D2361389280}" srcId="{DD32E9DA-818A-44B2-B8FD-9F99D363AEE3}" destId="{75B85964-9CB7-4371-A911-B7FF48ABA8E1}" srcOrd="0" destOrd="0" parTransId="{2BD8C014-373B-4C57-9628-B7CE21EC9A14}" sibTransId="{19074D5E-629D-4D72-8A0F-47A5AAC8C1E0}"/>
    <dgm:cxn modelId="{6A6CE620-DCF2-44D4-BE9D-8BB97D613898}" type="presOf" srcId="{18522D40-8DC0-40BF-B4EE-8473BF3680BD}" destId="{116A5379-BBB1-465A-BAEB-8BDF15EB699A}" srcOrd="0" destOrd="0" presId="urn:microsoft.com/office/officeart/2005/8/layout/hierarchy6"/>
    <dgm:cxn modelId="{81D1D9C4-4612-4779-B492-FBD18226C3CA}" type="presOf" srcId="{6F7D9359-0764-4D15-B84B-AC5D9328FB49}" destId="{5D7CE1D5-566A-426A-9BEC-D375A51922EB}" srcOrd="0" destOrd="0" presId="urn:microsoft.com/office/officeart/2005/8/layout/hierarchy6"/>
    <dgm:cxn modelId="{C5D992EF-D9D9-4016-8B09-5304C45B4F0D}" type="presOf" srcId="{576FDA27-8143-4B1F-849A-38220523BE59}" destId="{4CEE38B4-DDC9-4C44-A76F-05054565FF84}" srcOrd="0" destOrd="0" presId="urn:microsoft.com/office/officeart/2005/8/layout/hierarchy6"/>
    <dgm:cxn modelId="{DA8F5541-4A86-4A81-A507-28068AC0F671}" type="presParOf" srcId="{0427FFBD-20A7-434B-9F71-F6E17344EDD1}" destId="{8830608E-152B-4AB5-A03F-A0F111BFDB6E}" srcOrd="0" destOrd="0" presId="urn:microsoft.com/office/officeart/2005/8/layout/hierarchy6"/>
    <dgm:cxn modelId="{3B4D95B8-DE32-4240-8504-6D9EA314F40C}" type="presParOf" srcId="{8830608E-152B-4AB5-A03F-A0F111BFDB6E}" destId="{4EA4D160-42C5-4629-AA3D-E04450DF8F0E}" srcOrd="0" destOrd="0" presId="urn:microsoft.com/office/officeart/2005/8/layout/hierarchy6"/>
    <dgm:cxn modelId="{F418AB54-12FF-4EE8-A5D1-3C45EDC0C72C}" type="presParOf" srcId="{4EA4D160-42C5-4629-AA3D-E04450DF8F0E}" destId="{2702F732-CB9D-46A0-BC8F-8491A149BA49}" srcOrd="0" destOrd="0" presId="urn:microsoft.com/office/officeart/2005/8/layout/hierarchy6"/>
    <dgm:cxn modelId="{A9E512BE-5A5E-48B4-8421-4706E2E22BC5}" type="presParOf" srcId="{2702F732-CB9D-46A0-BC8F-8491A149BA49}" destId="{5D7CE1D5-566A-426A-9BEC-D375A51922EB}" srcOrd="0" destOrd="0" presId="urn:microsoft.com/office/officeart/2005/8/layout/hierarchy6"/>
    <dgm:cxn modelId="{C52BAECE-793B-40F7-9B48-8FF72E1C02F5}" type="presParOf" srcId="{2702F732-CB9D-46A0-BC8F-8491A149BA49}" destId="{62E76CDB-1435-476B-AED4-1BF759C779E7}" srcOrd="1" destOrd="0" presId="urn:microsoft.com/office/officeart/2005/8/layout/hierarchy6"/>
    <dgm:cxn modelId="{27DB9969-E617-48DD-928C-F6425BC2D7CD}" type="presParOf" srcId="{62E76CDB-1435-476B-AED4-1BF759C779E7}" destId="{4CEE38B4-DDC9-4C44-A76F-05054565FF84}" srcOrd="0" destOrd="0" presId="urn:microsoft.com/office/officeart/2005/8/layout/hierarchy6"/>
    <dgm:cxn modelId="{E3382C19-3933-4BF0-8125-9EB8A06A8EA2}" type="presParOf" srcId="{62E76CDB-1435-476B-AED4-1BF759C779E7}" destId="{7A7BB699-B31A-4400-AF21-0DFACBE664A1}" srcOrd="1" destOrd="0" presId="urn:microsoft.com/office/officeart/2005/8/layout/hierarchy6"/>
    <dgm:cxn modelId="{88A1E4C5-A1B1-400C-818B-0882538DD2EF}" type="presParOf" srcId="{7A7BB699-B31A-4400-AF21-0DFACBE664A1}" destId="{9E43DCE7-F726-4BE9-95EA-5288F9022133}" srcOrd="0" destOrd="0" presId="urn:microsoft.com/office/officeart/2005/8/layout/hierarchy6"/>
    <dgm:cxn modelId="{143175A8-D323-4B49-9853-C2EAA78F15A2}" type="presParOf" srcId="{7A7BB699-B31A-4400-AF21-0DFACBE664A1}" destId="{0CF0ECFC-E69D-45F7-8951-525FDDE919A9}" srcOrd="1" destOrd="0" presId="urn:microsoft.com/office/officeart/2005/8/layout/hierarchy6"/>
    <dgm:cxn modelId="{9F651B77-E829-4C15-B6A8-3006A2E9B691}" type="presParOf" srcId="{0CF0ECFC-E69D-45F7-8951-525FDDE919A9}" destId="{C2DA78F3-0445-4C2A-8A5C-DB7D1328FCE2}" srcOrd="0" destOrd="0" presId="urn:microsoft.com/office/officeart/2005/8/layout/hierarchy6"/>
    <dgm:cxn modelId="{CBB4698D-B57B-4B78-85E7-44A8CC785745}" type="presParOf" srcId="{0CF0ECFC-E69D-45F7-8951-525FDDE919A9}" destId="{E8C57AA1-BCB1-4938-8170-C07362342FE5}" srcOrd="1" destOrd="0" presId="urn:microsoft.com/office/officeart/2005/8/layout/hierarchy6"/>
    <dgm:cxn modelId="{44CBE4AF-5E97-45A0-8F0A-1B8522A2A894}" type="presParOf" srcId="{E8C57AA1-BCB1-4938-8170-C07362342FE5}" destId="{753AD3E1-AB35-49AB-B15F-DA23535B3312}" srcOrd="0" destOrd="0" presId="urn:microsoft.com/office/officeart/2005/8/layout/hierarchy6"/>
    <dgm:cxn modelId="{2589C36F-9A9B-4826-A80A-5A28BF657AE4}" type="presParOf" srcId="{E8C57AA1-BCB1-4938-8170-C07362342FE5}" destId="{78980F25-F375-4FA7-BB06-D414132795E2}" srcOrd="1" destOrd="0" presId="urn:microsoft.com/office/officeart/2005/8/layout/hierarchy6"/>
    <dgm:cxn modelId="{738923FA-E86B-4AEC-8B83-DFB9B537887A}" type="presParOf" srcId="{78980F25-F375-4FA7-BB06-D414132795E2}" destId="{6EB4853A-D252-4AE3-B612-CB1D16E33859}" srcOrd="0" destOrd="0" presId="urn:microsoft.com/office/officeart/2005/8/layout/hierarchy6"/>
    <dgm:cxn modelId="{438BE09D-8543-44C3-A7E8-345FD2776504}" type="presParOf" srcId="{78980F25-F375-4FA7-BB06-D414132795E2}" destId="{60BE4FE2-C75B-4048-93F0-91FD28C48A28}" srcOrd="1" destOrd="0" presId="urn:microsoft.com/office/officeart/2005/8/layout/hierarchy6"/>
    <dgm:cxn modelId="{D71CCD83-0557-48B3-BE4E-DC7E173FE009}" type="presParOf" srcId="{60BE4FE2-C75B-4048-93F0-91FD28C48A28}" destId="{1E08BAE6-3D1E-417B-9123-7DEB7792F70A}" srcOrd="0" destOrd="0" presId="urn:microsoft.com/office/officeart/2005/8/layout/hierarchy6"/>
    <dgm:cxn modelId="{2B1AD324-C18A-4E4D-ADC7-04142391F80F}" type="presParOf" srcId="{60BE4FE2-C75B-4048-93F0-91FD28C48A28}" destId="{B9371C4B-D767-49DF-A42C-28C4CB0A38C8}" srcOrd="1" destOrd="0" presId="urn:microsoft.com/office/officeart/2005/8/layout/hierarchy6"/>
    <dgm:cxn modelId="{EC660749-50ED-4266-AA73-596C325C0382}" type="presParOf" srcId="{B9371C4B-D767-49DF-A42C-28C4CB0A38C8}" destId="{E70F3185-369C-4D58-94E0-9D2A51A99448}" srcOrd="0" destOrd="0" presId="urn:microsoft.com/office/officeart/2005/8/layout/hierarchy6"/>
    <dgm:cxn modelId="{86CE4B15-09CB-48EA-BDD4-7AC179E6E5E9}" type="presParOf" srcId="{B9371C4B-D767-49DF-A42C-28C4CB0A38C8}" destId="{7E5B078A-18A5-4FDC-AD93-7A15F4AE4732}" srcOrd="1" destOrd="0" presId="urn:microsoft.com/office/officeart/2005/8/layout/hierarchy6"/>
    <dgm:cxn modelId="{AC2E847D-341F-4556-81B9-68F58CAC4AA4}" type="presParOf" srcId="{7E5B078A-18A5-4FDC-AD93-7A15F4AE4732}" destId="{553F21A7-EC08-4D3B-A2F8-8182AA9C4A25}" srcOrd="0" destOrd="0" presId="urn:microsoft.com/office/officeart/2005/8/layout/hierarchy6"/>
    <dgm:cxn modelId="{20443D05-370C-4890-B741-8E174AE26FB2}" type="presParOf" srcId="{7E5B078A-18A5-4FDC-AD93-7A15F4AE4732}" destId="{54D3B013-3161-4685-BA87-DF0E84669620}" srcOrd="1" destOrd="0" presId="urn:microsoft.com/office/officeart/2005/8/layout/hierarchy6"/>
    <dgm:cxn modelId="{E232DBB7-416A-4949-A1B0-72AC221C2438}" type="presParOf" srcId="{B9371C4B-D767-49DF-A42C-28C4CB0A38C8}" destId="{CA4A2948-215A-4140-9166-88AF2364F917}" srcOrd="2" destOrd="0" presId="urn:microsoft.com/office/officeart/2005/8/layout/hierarchy6"/>
    <dgm:cxn modelId="{29E49FCB-6673-432D-813F-1E749BEA38AA}" type="presParOf" srcId="{B9371C4B-D767-49DF-A42C-28C4CB0A38C8}" destId="{BB0A2CE3-56CC-4119-BF89-CA2119363043}" srcOrd="3" destOrd="0" presId="urn:microsoft.com/office/officeart/2005/8/layout/hierarchy6"/>
    <dgm:cxn modelId="{C98B9CC5-0F77-482C-8351-5E4B4C0104D8}" type="presParOf" srcId="{BB0A2CE3-56CC-4119-BF89-CA2119363043}" destId="{ECC3455D-6274-4637-9063-6F25754427EE}" srcOrd="0" destOrd="0" presId="urn:microsoft.com/office/officeart/2005/8/layout/hierarchy6"/>
    <dgm:cxn modelId="{163A439F-9266-4E29-B532-3FEA4841565E}" type="presParOf" srcId="{BB0A2CE3-56CC-4119-BF89-CA2119363043}" destId="{9CEE3A80-A68F-44C6-8DF9-83E1E52D7232}" srcOrd="1" destOrd="0" presId="urn:microsoft.com/office/officeart/2005/8/layout/hierarchy6"/>
    <dgm:cxn modelId="{F9247D5C-9264-491F-BAA1-2BEE0B5F874E}" type="presParOf" srcId="{B9371C4B-D767-49DF-A42C-28C4CB0A38C8}" destId="{9C636AAB-8B80-4B29-AE95-DFF8ABC0E7CA}" srcOrd="4" destOrd="0" presId="urn:microsoft.com/office/officeart/2005/8/layout/hierarchy6"/>
    <dgm:cxn modelId="{F7E7533B-4D55-4B49-92BA-9E94448B8AF4}" type="presParOf" srcId="{B9371C4B-D767-49DF-A42C-28C4CB0A38C8}" destId="{FE7081F1-224D-4B5F-9914-C027FFDB76D9}" srcOrd="5" destOrd="0" presId="urn:microsoft.com/office/officeart/2005/8/layout/hierarchy6"/>
    <dgm:cxn modelId="{F0A14F07-8F11-4D7F-BE92-679BC68FF0BC}" type="presParOf" srcId="{FE7081F1-224D-4B5F-9914-C027FFDB76D9}" destId="{ED8FFBB9-B41D-45DD-AD96-18753EB9E44F}" srcOrd="0" destOrd="0" presId="urn:microsoft.com/office/officeart/2005/8/layout/hierarchy6"/>
    <dgm:cxn modelId="{E5A66142-47B4-42C4-AD30-B2EAA849566F}" type="presParOf" srcId="{FE7081F1-224D-4B5F-9914-C027FFDB76D9}" destId="{748E78F4-872F-4DCE-8DF0-B1780C009633}" srcOrd="1" destOrd="0" presId="urn:microsoft.com/office/officeart/2005/8/layout/hierarchy6"/>
    <dgm:cxn modelId="{11A8BF6C-03B3-4AA1-BF5A-51A2312F77DB}" type="presParOf" srcId="{78980F25-F375-4FA7-BB06-D414132795E2}" destId="{00BBFD4B-B3F9-4F6E-B609-128058B8958F}" srcOrd="2" destOrd="0" presId="urn:microsoft.com/office/officeart/2005/8/layout/hierarchy6"/>
    <dgm:cxn modelId="{B3E02C64-0902-4648-9D42-8BB5DE686110}" type="presParOf" srcId="{78980F25-F375-4FA7-BB06-D414132795E2}" destId="{C64FD29C-2742-47D0-9150-C8B8C0663629}" srcOrd="3" destOrd="0" presId="urn:microsoft.com/office/officeart/2005/8/layout/hierarchy6"/>
    <dgm:cxn modelId="{FB89009A-1A89-4073-B09B-16832881DD94}" type="presParOf" srcId="{C64FD29C-2742-47D0-9150-C8B8C0663629}" destId="{AE2AAFBC-E77C-49EF-AEB1-575F5C7CF50A}" srcOrd="0" destOrd="0" presId="urn:microsoft.com/office/officeart/2005/8/layout/hierarchy6"/>
    <dgm:cxn modelId="{4FBA9D69-FD71-43D2-9474-761CCB7A3EB9}" type="presParOf" srcId="{C64FD29C-2742-47D0-9150-C8B8C0663629}" destId="{31A52DB1-7FDC-421F-8E15-D388A5756A42}" srcOrd="1" destOrd="0" presId="urn:microsoft.com/office/officeart/2005/8/layout/hierarchy6"/>
    <dgm:cxn modelId="{B6DE547B-3B22-41F4-BA89-DF6FCD00866D}" type="presParOf" srcId="{31A52DB1-7FDC-421F-8E15-D388A5756A42}" destId="{116A5379-BBB1-465A-BAEB-8BDF15EB699A}" srcOrd="0" destOrd="0" presId="urn:microsoft.com/office/officeart/2005/8/layout/hierarchy6"/>
    <dgm:cxn modelId="{60D57E19-56ED-4236-9EA4-4FE8C6348C98}" type="presParOf" srcId="{31A52DB1-7FDC-421F-8E15-D388A5756A42}" destId="{55B9BFC6-301D-4DBA-B39B-48FE7029D149}" srcOrd="1" destOrd="0" presId="urn:microsoft.com/office/officeart/2005/8/layout/hierarchy6"/>
    <dgm:cxn modelId="{EBE6BB0C-AB4F-4054-8F25-49B8B606E08D}" type="presParOf" srcId="{55B9BFC6-301D-4DBA-B39B-48FE7029D149}" destId="{F149A893-8C60-4A0F-ACB3-EFCC869F0004}" srcOrd="0" destOrd="0" presId="urn:microsoft.com/office/officeart/2005/8/layout/hierarchy6"/>
    <dgm:cxn modelId="{98326BB6-BA91-4664-BD3C-305A0F5243BE}" type="presParOf" srcId="{55B9BFC6-301D-4DBA-B39B-48FE7029D149}" destId="{41DCD726-CCC4-4F82-BCFB-DE1F490D196F}" srcOrd="1" destOrd="0" presId="urn:microsoft.com/office/officeart/2005/8/layout/hierarchy6"/>
    <dgm:cxn modelId="{7938A233-3183-4A58-8DB8-C6175A298338}" type="presParOf" srcId="{31A52DB1-7FDC-421F-8E15-D388A5756A42}" destId="{A23E5F55-17CB-4CC2-8928-74901C75FBCB}" srcOrd="2" destOrd="0" presId="urn:microsoft.com/office/officeart/2005/8/layout/hierarchy6"/>
    <dgm:cxn modelId="{0B6A208E-059B-4162-9562-D68AFB3CC22D}" type="presParOf" srcId="{31A52DB1-7FDC-421F-8E15-D388A5756A42}" destId="{1CAF9490-C544-4C72-B077-0D281969BDBF}" srcOrd="3" destOrd="0" presId="urn:microsoft.com/office/officeart/2005/8/layout/hierarchy6"/>
    <dgm:cxn modelId="{1D83AF4C-20E9-43B3-95DC-E13966FC6288}" type="presParOf" srcId="{1CAF9490-C544-4C72-B077-0D281969BDBF}" destId="{D756A741-B206-4546-A8AC-CA931900138C}" srcOrd="0" destOrd="0" presId="urn:microsoft.com/office/officeart/2005/8/layout/hierarchy6"/>
    <dgm:cxn modelId="{A555A4A8-E209-4E6D-9BC5-3115A7A3C020}" type="presParOf" srcId="{1CAF9490-C544-4C72-B077-0D281969BDBF}" destId="{299D8F1B-F72B-4188-95BB-C31341EE1B67}" srcOrd="1" destOrd="0" presId="urn:microsoft.com/office/officeart/2005/8/layout/hierarchy6"/>
    <dgm:cxn modelId="{E3B2498B-F86C-447C-B3F8-2F27F2640E96}" type="presParOf" srcId="{31A52DB1-7FDC-421F-8E15-D388A5756A42}" destId="{841F8DA2-9203-4078-9009-D6A030CE0E14}" srcOrd="4" destOrd="0" presId="urn:microsoft.com/office/officeart/2005/8/layout/hierarchy6"/>
    <dgm:cxn modelId="{BA821EFC-C7AF-4EEF-9993-F650454D2365}" type="presParOf" srcId="{31A52DB1-7FDC-421F-8E15-D388A5756A42}" destId="{3C444B96-5F54-42BC-8B3B-F6CECEB1BCA4}" srcOrd="5" destOrd="0" presId="urn:microsoft.com/office/officeart/2005/8/layout/hierarchy6"/>
    <dgm:cxn modelId="{0F688A9C-0951-489E-B3C8-AE89D1F52643}" type="presParOf" srcId="{3C444B96-5F54-42BC-8B3B-F6CECEB1BCA4}" destId="{F5ADA58A-916A-473C-9F1E-833AE82E27C7}" srcOrd="0" destOrd="0" presId="urn:microsoft.com/office/officeart/2005/8/layout/hierarchy6"/>
    <dgm:cxn modelId="{0F26CB59-FA86-484A-A8F5-3E79985BD3D4}" type="presParOf" srcId="{3C444B96-5F54-42BC-8B3B-F6CECEB1BCA4}" destId="{83FB81AB-DA08-4BA6-9107-0E326869EFAE}" srcOrd="1" destOrd="0" presId="urn:microsoft.com/office/officeart/2005/8/layout/hierarchy6"/>
    <dgm:cxn modelId="{F4BC4B0B-10AE-4F38-A080-9278D5088A9A}" type="presParOf" srcId="{31A52DB1-7FDC-421F-8E15-D388A5756A42}" destId="{6656CF73-B9BF-4C96-8415-3ED3E856A177}" srcOrd="6" destOrd="0" presId="urn:microsoft.com/office/officeart/2005/8/layout/hierarchy6"/>
    <dgm:cxn modelId="{965D672F-47D3-462D-A65C-780D36B212BB}" type="presParOf" srcId="{31A52DB1-7FDC-421F-8E15-D388A5756A42}" destId="{F5C8BB49-E235-439A-B6F5-F8EB48BA8E67}" srcOrd="7" destOrd="0" presId="urn:microsoft.com/office/officeart/2005/8/layout/hierarchy6"/>
    <dgm:cxn modelId="{AB071228-EDCF-43BA-ADAA-FAE5DF526E4F}" type="presParOf" srcId="{F5C8BB49-E235-439A-B6F5-F8EB48BA8E67}" destId="{B4359031-98DF-4A10-BE60-ED98D5E69B5F}" srcOrd="0" destOrd="0" presId="urn:microsoft.com/office/officeart/2005/8/layout/hierarchy6"/>
    <dgm:cxn modelId="{28207B83-7134-4217-B0F3-02F668DC65AA}" type="presParOf" srcId="{F5C8BB49-E235-439A-B6F5-F8EB48BA8E67}" destId="{691B821B-34E2-49B8-9559-3F1CBDEA3E30}" srcOrd="1" destOrd="0" presId="urn:microsoft.com/office/officeart/2005/8/layout/hierarchy6"/>
    <dgm:cxn modelId="{D63BC3AB-6FCB-4AD9-AE37-B5319D5DCE34}" type="presParOf" srcId="{31A52DB1-7FDC-421F-8E15-D388A5756A42}" destId="{134C639E-3E1E-4E06-AB7B-B59532001280}" srcOrd="8" destOrd="0" presId="urn:microsoft.com/office/officeart/2005/8/layout/hierarchy6"/>
    <dgm:cxn modelId="{E4C9288C-80AD-45A1-893E-5985D6EB3BB2}" type="presParOf" srcId="{31A52DB1-7FDC-421F-8E15-D388A5756A42}" destId="{91386560-2DE4-4E4A-889E-AA6C1DCEAFA5}" srcOrd="9" destOrd="0" presId="urn:microsoft.com/office/officeart/2005/8/layout/hierarchy6"/>
    <dgm:cxn modelId="{A40A24E1-F734-4751-852D-D47906076124}" type="presParOf" srcId="{91386560-2DE4-4E4A-889E-AA6C1DCEAFA5}" destId="{54266A58-DDCF-41C3-A7D4-E71875484035}" srcOrd="0" destOrd="0" presId="urn:microsoft.com/office/officeart/2005/8/layout/hierarchy6"/>
    <dgm:cxn modelId="{77A2875E-3F6E-4EC6-9F49-16E5AD49BB93}" type="presParOf" srcId="{91386560-2DE4-4E4A-889E-AA6C1DCEAFA5}" destId="{7472A4B3-3A4E-4DFE-86A0-2025EF488D12}" srcOrd="1" destOrd="0" presId="urn:microsoft.com/office/officeart/2005/8/layout/hierarchy6"/>
    <dgm:cxn modelId="{A11B82B8-27ED-4E67-9DCC-85CD4CF07D2B}" type="presParOf" srcId="{0427FFBD-20A7-434B-9F71-F6E17344EDD1}" destId="{2677488D-9238-42A4-A816-17E281A76CC4}"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7CE1D5-566A-426A-9BEC-D375A51922EB}">
      <dsp:nvSpPr>
        <dsp:cNvPr id="0" name=""/>
        <dsp:cNvSpPr/>
      </dsp:nvSpPr>
      <dsp:spPr>
        <a:xfrm>
          <a:off x="3067036" y="668518"/>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H. AYUNTAMIENTO  DE CORTAZAR</a:t>
          </a:r>
        </a:p>
      </dsp:txBody>
      <dsp:txXfrm>
        <a:off x="3082389" y="683871"/>
        <a:ext cx="755601" cy="493499"/>
      </dsp:txXfrm>
    </dsp:sp>
    <dsp:sp modelId="{4CEE38B4-DDC9-4C44-A76F-05054565FF84}">
      <dsp:nvSpPr>
        <dsp:cNvPr id="0" name=""/>
        <dsp:cNvSpPr/>
      </dsp:nvSpPr>
      <dsp:spPr>
        <a:xfrm>
          <a:off x="3414470" y="1192723"/>
          <a:ext cx="91440" cy="209682"/>
        </a:xfrm>
        <a:custGeom>
          <a:avLst/>
          <a:gdLst/>
          <a:ahLst/>
          <a:cxnLst/>
          <a:rect l="0" t="0" r="0" b="0"/>
          <a:pathLst>
            <a:path>
              <a:moveTo>
                <a:pt x="45720" y="0"/>
              </a:moveTo>
              <a:lnTo>
                <a:pt x="45720" y="20996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E43DCE7-F726-4BE9-95EA-5288F9022133}">
      <dsp:nvSpPr>
        <dsp:cNvPr id="0" name=""/>
        <dsp:cNvSpPr/>
      </dsp:nvSpPr>
      <dsp:spPr>
        <a:xfrm>
          <a:off x="3067036" y="1402405"/>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CONSEJO DIRECTIVO</a:t>
          </a:r>
        </a:p>
      </dsp:txBody>
      <dsp:txXfrm>
        <a:off x="3082389" y="1417758"/>
        <a:ext cx="755601" cy="493499"/>
      </dsp:txXfrm>
    </dsp:sp>
    <dsp:sp modelId="{C2DA78F3-0445-4C2A-8A5C-DB7D1328FCE2}">
      <dsp:nvSpPr>
        <dsp:cNvPr id="0" name=""/>
        <dsp:cNvSpPr/>
      </dsp:nvSpPr>
      <dsp:spPr>
        <a:xfrm>
          <a:off x="3414470" y="1926610"/>
          <a:ext cx="91440" cy="209682"/>
        </a:xfrm>
        <a:custGeom>
          <a:avLst/>
          <a:gdLst/>
          <a:ahLst/>
          <a:cxnLst/>
          <a:rect l="0" t="0" r="0" b="0"/>
          <a:pathLst>
            <a:path>
              <a:moveTo>
                <a:pt x="45720" y="0"/>
              </a:moveTo>
              <a:lnTo>
                <a:pt x="45720"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3AD3E1-AB35-49AB-B15F-DA23535B3312}">
      <dsp:nvSpPr>
        <dsp:cNvPr id="0" name=""/>
        <dsp:cNvSpPr/>
      </dsp:nvSpPr>
      <dsp:spPr>
        <a:xfrm>
          <a:off x="3067036" y="2136292"/>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Director General</a:t>
          </a:r>
        </a:p>
      </dsp:txBody>
      <dsp:txXfrm>
        <a:off x="3082389" y="2151645"/>
        <a:ext cx="755601" cy="493499"/>
      </dsp:txXfrm>
    </dsp:sp>
    <dsp:sp modelId="{6EB4853A-D252-4AE3-B612-CB1D16E33859}">
      <dsp:nvSpPr>
        <dsp:cNvPr id="0" name=""/>
        <dsp:cNvSpPr/>
      </dsp:nvSpPr>
      <dsp:spPr>
        <a:xfrm>
          <a:off x="1415790" y="2660497"/>
          <a:ext cx="2044399" cy="209682"/>
        </a:xfrm>
        <a:custGeom>
          <a:avLst/>
          <a:gdLst/>
          <a:ahLst/>
          <a:cxnLst/>
          <a:rect l="0" t="0" r="0" b="0"/>
          <a:pathLst>
            <a:path>
              <a:moveTo>
                <a:pt x="2047178" y="0"/>
              </a:moveTo>
              <a:lnTo>
                <a:pt x="2047178" y="104983"/>
              </a:lnTo>
              <a:lnTo>
                <a:pt x="0" y="104983"/>
              </a:lnTo>
              <a:lnTo>
                <a:pt x="0"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E08BAE6-3D1E-417B-9123-7DEB7792F70A}">
      <dsp:nvSpPr>
        <dsp:cNvPr id="0" name=""/>
        <dsp:cNvSpPr/>
      </dsp:nvSpPr>
      <dsp:spPr>
        <a:xfrm>
          <a:off x="1022636" y="2870179"/>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Sub Direccion Administrativa</a:t>
          </a:r>
        </a:p>
      </dsp:txBody>
      <dsp:txXfrm>
        <a:off x="1037989" y="2885532"/>
        <a:ext cx="755601" cy="493499"/>
      </dsp:txXfrm>
    </dsp:sp>
    <dsp:sp modelId="{E70F3185-369C-4D58-94E0-9D2A51A99448}">
      <dsp:nvSpPr>
        <dsp:cNvPr id="0" name=""/>
        <dsp:cNvSpPr/>
      </dsp:nvSpPr>
      <dsp:spPr>
        <a:xfrm>
          <a:off x="393590" y="3394384"/>
          <a:ext cx="1022199" cy="209682"/>
        </a:xfrm>
        <a:custGeom>
          <a:avLst/>
          <a:gdLst/>
          <a:ahLst/>
          <a:cxnLst/>
          <a:rect l="0" t="0" r="0" b="0"/>
          <a:pathLst>
            <a:path>
              <a:moveTo>
                <a:pt x="1023589" y="0"/>
              </a:moveTo>
              <a:lnTo>
                <a:pt x="1023589" y="104983"/>
              </a:lnTo>
              <a:lnTo>
                <a:pt x="0" y="104983"/>
              </a:lnTo>
              <a:lnTo>
                <a:pt x="0"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3F21A7-EC08-4D3B-A2F8-8182AA9C4A25}">
      <dsp:nvSpPr>
        <dsp:cNvPr id="0" name=""/>
        <dsp:cNvSpPr/>
      </dsp:nvSpPr>
      <dsp:spPr>
        <a:xfrm>
          <a:off x="436" y="3604066"/>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Departamento de Contabilidad</a:t>
          </a:r>
        </a:p>
      </dsp:txBody>
      <dsp:txXfrm>
        <a:off x="15789" y="3619419"/>
        <a:ext cx="755601" cy="493499"/>
      </dsp:txXfrm>
    </dsp:sp>
    <dsp:sp modelId="{CA4A2948-215A-4140-9166-88AF2364F917}">
      <dsp:nvSpPr>
        <dsp:cNvPr id="0" name=""/>
        <dsp:cNvSpPr/>
      </dsp:nvSpPr>
      <dsp:spPr>
        <a:xfrm>
          <a:off x="1370070" y="3394384"/>
          <a:ext cx="91440" cy="209682"/>
        </a:xfrm>
        <a:custGeom>
          <a:avLst/>
          <a:gdLst/>
          <a:ahLst/>
          <a:cxnLst/>
          <a:rect l="0" t="0" r="0" b="0"/>
          <a:pathLst>
            <a:path>
              <a:moveTo>
                <a:pt x="45720" y="0"/>
              </a:moveTo>
              <a:lnTo>
                <a:pt x="45720"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CC3455D-6274-4637-9063-6F25754427EE}">
      <dsp:nvSpPr>
        <dsp:cNvPr id="0" name=""/>
        <dsp:cNvSpPr/>
      </dsp:nvSpPr>
      <dsp:spPr>
        <a:xfrm>
          <a:off x="1022636" y="3604066"/>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Departamento de Recursos Humanos</a:t>
          </a:r>
        </a:p>
      </dsp:txBody>
      <dsp:txXfrm>
        <a:off x="1037989" y="3619419"/>
        <a:ext cx="755601" cy="493499"/>
      </dsp:txXfrm>
    </dsp:sp>
    <dsp:sp modelId="{9C636AAB-8B80-4B29-AE95-DFF8ABC0E7CA}">
      <dsp:nvSpPr>
        <dsp:cNvPr id="0" name=""/>
        <dsp:cNvSpPr/>
      </dsp:nvSpPr>
      <dsp:spPr>
        <a:xfrm>
          <a:off x="1415790" y="3394384"/>
          <a:ext cx="1022199" cy="209682"/>
        </a:xfrm>
        <a:custGeom>
          <a:avLst/>
          <a:gdLst/>
          <a:ahLst/>
          <a:cxnLst/>
          <a:rect l="0" t="0" r="0" b="0"/>
          <a:pathLst>
            <a:path>
              <a:moveTo>
                <a:pt x="0" y="0"/>
              </a:moveTo>
              <a:lnTo>
                <a:pt x="0" y="104983"/>
              </a:lnTo>
              <a:lnTo>
                <a:pt x="1023589" y="104983"/>
              </a:lnTo>
              <a:lnTo>
                <a:pt x="1023589"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8FFBB9-B41D-45DD-AD96-18753EB9E44F}">
      <dsp:nvSpPr>
        <dsp:cNvPr id="0" name=""/>
        <dsp:cNvSpPr/>
      </dsp:nvSpPr>
      <dsp:spPr>
        <a:xfrm>
          <a:off x="2044836" y="3604066"/>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Departamento de Comunicacion Social</a:t>
          </a:r>
        </a:p>
      </dsp:txBody>
      <dsp:txXfrm>
        <a:off x="2060189" y="3619419"/>
        <a:ext cx="755601" cy="493499"/>
      </dsp:txXfrm>
    </dsp:sp>
    <dsp:sp modelId="{00BBFD4B-B3F9-4F6E-B609-128058B8958F}">
      <dsp:nvSpPr>
        <dsp:cNvPr id="0" name=""/>
        <dsp:cNvSpPr/>
      </dsp:nvSpPr>
      <dsp:spPr>
        <a:xfrm>
          <a:off x="3460190" y="2660497"/>
          <a:ext cx="2044399" cy="209682"/>
        </a:xfrm>
        <a:custGeom>
          <a:avLst/>
          <a:gdLst/>
          <a:ahLst/>
          <a:cxnLst/>
          <a:rect l="0" t="0" r="0" b="0"/>
          <a:pathLst>
            <a:path>
              <a:moveTo>
                <a:pt x="0" y="0"/>
              </a:moveTo>
              <a:lnTo>
                <a:pt x="0" y="104983"/>
              </a:lnTo>
              <a:lnTo>
                <a:pt x="2047178" y="104983"/>
              </a:lnTo>
              <a:lnTo>
                <a:pt x="2047178"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E2AAFBC-E77C-49EF-AEB1-575F5C7CF50A}">
      <dsp:nvSpPr>
        <dsp:cNvPr id="0" name=""/>
        <dsp:cNvSpPr/>
      </dsp:nvSpPr>
      <dsp:spPr>
        <a:xfrm>
          <a:off x="5111436" y="2870179"/>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Sub Direccion  Tecnica</a:t>
          </a:r>
        </a:p>
      </dsp:txBody>
      <dsp:txXfrm>
        <a:off x="5126789" y="2885532"/>
        <a:ext cx="755601" cy="493499"/>
      </dsp:txXfrm>
    </dsp:sp>
    <dsp:sp modelId="{116A5379-BBB1-465A-BAEB-8BDF15EB699A}">
      <dsp:nvSpPr>
        <dsp:cNvPr id="0" name=""/>
        <dsp:cNvSpPr/>
      </dsp:nvSpPr>
      <dsp:spPr>
        <a:xfrm>
          <a:off x="3460190" y="3394384"/>
          <a:ext cx="2044399" cy="209682"/>
        </a:xfrm>
        <a:custGeom>
          <a:avLst/>
          <a:gdLst/>
          <a:ahLst/>
          <a:cxnLst/>
          <a:rect l="0" t="0" r="0" b="0"/>
          <a:pathLst>
            <a:path>
              <a:moveTo>
                <a:pt x="2047178" y="0"/>
              </a:moveTo>
              <a:lnTo>
                <a:pt x="2047178" y="104983"/>
              </a:lnTo>
              <a:lnTo>
                <a:pt x="0" y="104983"/>
              </a:lnTo>
              <a:lnTo>
                <a:pt x="0"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149A893-8C60-4A0F-ACB3-EFCC869F0004}">
      <dsp:nvSpPr>
        <dsp:cNvPr id="0" name=""/>
        <dsp:cNvSpPr/>
      </dsp:nvSpPr>
      <dsp:spPr>
        <a:xfrm>
          <a:off x="3067036" y="3604066"/>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Departamento de Ingenieria y Planeacion</a:t>
          </a:r>
        </a:p>
      </dsp:txBody>
      <dsp:txXfrm>
        <a:off x="3082389" y="3619419"/>
        <a:ext cx="755601" cy="493499"/>
      </dsp:txXfrm>
    </dsp:sp>
    <dsp:sp modelId="{A23E5F55-17CB-4CC2-8928-74901C75FBCB}">
      <dsp:nvSpPr>
        <dsp:cNvPr id="0" name=""/>
        <dsp:cNvSpPr/>
      </dsp:nvSpPr>
      <dsp:spPr>
        <a:xfrm>
          <a:off x="4482389" y="3394384"/>
          <a:ext cx="1022199" cy="209682"/>
        </a:xfrm>
        <a:custGeom>
          <a:avLst/>
          <a:gdLst/>
          <a:ahLst/>
          <a:cxnLst/>
          <a:rect l="0" t="0" r="0" b="0"/>
          <a:pathLst>
            <a:path>
              <a:moveTo>
                <a:pt x="1023589" y="0"/>
              </a:moveTo>
              <a:lnTo>
                <a:pt x="1023589" y="104983"/>
              </a:lnTo>
              <a:lnTo>
                <a:pt x="0" y="104983"/>
              </a:lnTo>
              <a:lnTo>
                <a:pt x="0"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756A741-B206-4546-A8AC-CA931900138C}">
      <dsp:nvSpPr>
        <dsp:cNvPr id="0" name=""/>
        <dsp:cNvSpPr/>
      </dsp:nvSpPr>
      <dsp:spPr>
        <a:xfrm>
          <a:off x="4089236" y="3604066"/>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Departamento de Operacion y Mantenimiento</a:t>
          </a:r>
        </a:p>
      </dsp:txBody>
      <dsp:txXfrm>
        <a:off x="4104589" y="3619419"/>
        <a:ext cx="755601" cy="493499"/>
      </dsp:txXfrm>
    </dsp:sp>
    <dsp:sp modelId="{841F8DA2-9203-4078-9009-D6A030CE0E14}">
      <dsp:nvSpPr>
        <dsp:cNvPr id="0" name=""/>
        <dsp:cNvSpPr/>
      </dsp:nvSpPr>
      <dsp:spPr>
        <a:xfrm>
          <a:off x="5458869" y="3394384"/>
          <a:ext cx="91440" cy="209682"/>
        </a:xfrm>
        <a:custGeom>
          <a:avLst/>
          <a:gdLst/>
          <a:ahLst/>
          <a:cxnLst/>
          <a:rect l="0" t="0" r="0" b="0"/>
          <a:pathLst>
            <a:path>
              <a:moveTo>
                <a:pt x="45720" y="0"/>
              </a:moveTo>
              <a:lnTo>
                <a:pt x="45720"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ADA58A-916A-473C-9F1E-833AE82E27C7}">
      <dsp:nvSpPr>
        <dsp:cNvPr id="0" name=""/>
        <dsp:cNvSpPr/>
      </dsp:nvSpPr>
      <dsp:spPr>
        <a:xfrm>
          <a:off x="5111436" y="3604066"/>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Departamento de Informatica</a:t>
          </a:r>
        </a:p>
      </dsp:txBody>
      <dsp:txXfrm>
        <a:off x="5126789" y="3619419"/>
        <a:ext cx="755601" cy="493499"/>
      </dsp:txXfrm>
    </dsp:sp>
    <dsp:sp modelId="{6656CF73-B9BF-4C96-8415-3ED3E856A177}">
      <dsp:nvSpPr>
        <dsp:cNvPr id="0" name=""/>
        <dsp:cNvSpPr/>
      </dsp:nvSpPr>
      <dsp:spPr>
        <a:xfrm>
          <a:off x="5504589" y="3394384"/>
          <a:ext cx="1022199" cy="209682"/>
        </a:xfrm>
        <a:custGeom>
          <a:avLst/>
          <a:gdLst/>
          <a:ahLst/>
          <a:cxnLst/>
          <a:rect l="0" t="0" r="0" b="0"/>
          <a:pathLst>
            <a:path>
              <a:moveTo>
                <a:pt x="0" y="0"/>
              </a:moveTo>
              <a:lnTo>
                <a:pt x="0" y="104983"/>
              </a:lnTo>
              <a:lnTo>
                <a:pt x="1023589" y="104983"/>
              </a:lnTo>
              <a:lnTo>
                <a:pt x="1023589"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4359031-98DF-4A10-BE60-ED98D5E69B5F}">
      <dsp:nvSpPr>
        <dsp:cNvPr id="0" name=""/>
        <dsp:cNvSpPr/>
      </dsp:nvSpPr>
      <dsp:spPr>
        <a:xfrm>
          <a:off x="6133636" y="3604066"/>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Departamento de Saneamiento</a:t>
          </a:r>
        </a:p>
      </dsp:txBody>
      <dsp:txXfrm>
        <a:off x="6148989" y="3619419"/>
        <a:ext cx="755601" cy="493499"/>
      </dsp:txXfrm>
    </dsp:sp>
    <dsp:sp modelId="{134C639E-3E1E-4E06-AB7B-B59532001280}">
      <dsp:nvSpPr>
        <dsp:cNvPr id="0" name=""/>
        <dsp:cNvSpPr/>
      </dsp:nvSpPr>
      <dsp:spPr>
        <a:xfrm>
          <a:off x="5504589" y="3394384"/>
          <a:ext cx="2044399" cy="209682"/>
        </a:xfrm>
        <a:custGeom>
          <a:avLst/>
          <a:gdLst/>
          <a:ahLst/>
          <a:cxnLst/>
          <a:rect l="0" t="0" r="0" b="0"/>
          <a:pathLst>
            <a:path>
              <a:moveTo>
                <a:pt x="0" y="0"/>
              </a:moveTo>
              <a:lnTo>
                <a:pt x="0" y="104983"/>
              </a:lnTo>
              <a:lnTo>
                <a:pt x="2047178" y="104983"/>
              </a:lnTo>
              <a:lnTo>
                <a:pt x="2047178" y="20996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266A58-DDCF-41C3-A7D4-E71875484035}">
      <dsp:nvSpPr>
        <dsp:cNvPr id="0" name=""/>
        <dsp:cNvSpPr/>
      </dsp:nvSpPr>
      <dsp:spPr>
        <a:xfrm>
          <a:off x="7155836" y="3604066"/>
          <a:ext cx="786307" cy="524205"/>
        </a:xfrm>
        <a:prstGeom prst="roundRect">
          <a:avLst>
            <a:gd name="adj" fmla="val 10000"/>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kern="1200">
              <a:solidFill>
                <a:sysClr val="windowText" lastClr="000000">
                  <a:hueOff val="0"/>
                  <a:satOff val="0"/>
                  <a:lumOff val="0"/>
                  <a:alphaOff val="0"/>
                </a:sysClr>
              </a:solidFill>
              <a:latin typeface="Calibri" panose="020F0502020204030204"/>
              <a:ea typeface="+mn-ea"/>
              <a:cs typeface="+mn-cs"/>
            </a:rPr>
            <a:t>Departamentoa de Comercializacion</a:t>
          </a:r>
        </a:p>
      </dsp:txBody>
      <dsp:txXfrm>
        <a:off x="7171189" y="3619419"/>
        <a:ext cx="755601" cy="49349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3975786EB30C4EA7A65B97DC142E51" ma:contentTypeVersion="0" ma:contentTypeDescription="Crear nuevo documento." ma:contentTypeScope="" ma:versionID="43043afa9d20f6bcf2c3be188f69e90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5E6EABB-6EFE-483A-BB07-B006EAE77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FEBDB4-E18F-4F6D-BC9B-ACF6E3344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3300</Words>
  <Characters>18156</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21414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CONTABILIDAD</cp:lastModifiedBy>
  <cp:revision>4</cp:revision>
  <cp:lastPrinted>2020-07-28T18:33:00Z</cp:lastPrinted>
  <dcterms:created xsi:type="dcterms:W3CDTF">2020-07-28T18:33:00Z</dcterms:created>
  <dcterms:modified xsi:type="dcterms:W3CDTF">2021-01-26T23:03:00Z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0x010100B63975786EB30C4EA7A65B97DC142E51</vt:lpwstr>
  </property>
</Properties>
</file>